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B68" w:rsidRDefault="00E61B68" w:rsidP="00E61B68">
      <w:pPr>
        <w:pStyle w:val="Default"/>
      </w:pPr>
    </w:p>
    <w:p w:rsidR="00E26963" w:rsidRDefault="00E26963" w:rsidP="00E26963">
      <w:pPr>
        <w:pStyle w:val="Default"/>
        <w:jc w:val="center"/>
        <w:rPr>
          <w:rFonts w:cs="Times New Roman"/>
          <w:color w:val="auto"/>
          <w:sz w:val="72"/>
        </w:rPr>
      </w:pPr>
    </w:p>
    <w:p w:rsidR="00E26963" w:rsidRDefault="00E26963" w:rsidP="00E26963">
      <w:pPr>
        <w:pStyle w:val="Default"/>
        <w:jc w:val="center"/>
        <w:rPr>
          <w:rFonts w:cs="Times New Roman"/>
          <w:color w:val="auto"/>
          <w:sz w:val="72"/>
        </w:rPr>
      </w:pPr>
    </w:p>
    <w:p w:rsidR="00E26963" w:rsidRDefault="00E26963" w:rsidP="00E26963">
      <w:pPr>
        <w:pStyle w:val="Default"/>
        <w:jc w:val="center"/>
        <w:rPr>
          <w:rFonts w:cs="Times New Roman"/>
          <w:color w:val="auto"/>
          <w:sz w:val="72"/>
        </w:rPr>
      </w:pPr>
    </w:p>
    <w:p w:rsidR="00E61B68" w:rsidRPr="00E26963" w:rsidRDefault="009523F8" w:rsidP="00E26963">
      <w:pPr>
        <w:pStyle w:val="Default"/>
        <w:jc w:val="center"/>
        <w:rPr>
          <w:rFonts w:cs="Times New Roman"/>
          <w:color w:val="auto"/>
          <w:sz w:val="72"/>
        </w:rPr>
      </w:pPr>
      <w:r>
        <w:rPr>
          <w:rFonts w:cs="Times New Roman"/>
          <w:color w:val="auto"/>
          <w:sz w:val="72"/>
        </w:rPr>
        <w:t xml:space="preserve">I </w:t>
      </w:r>
      <w:r w:rsidR="00E26963" w:rsidRPr="00E26963">
        <w:rPr>
          <w:rFonts w:cs="Times New Roman"/>
          <w:color w:val="auto"/>
          <w:sz w:val="72"/>
        </w:rPr>
        <w:t>COPA COLOMBIA TAEKWONDO</w:t>
      </w:r>
    </w:p>
    <w:p w:rsidR="00E26963" w:rsidRDefault="00E61B68" w:rsidP="00E61B68">
      <w:pPr>
        <w:pStyle w:val="Default"/>
        <w:rPr>
          <w:rFonts w:cs="Times New Roman"/>
          <w:color w:val="auto"/>
          <w:sz w:val="18"/>
        </w:rPr>
      </w:pPr>
      <w:r w:rsidRPr="00E26963">
        <w:rPr>
          <w:rFonts w:cs="Times New Roman"/>
          <w:color w:val="auto"/>
          <w:sz w:val="18"/>
        </w:rPr>
        <w:t xml:space="preserve"> </w:t>
      </w:r>
    </w:p>
    <w:p w:rsidR="00E26963" w:rsidRDefault="00E26963" w:rsidP="00E61B68">
      <w:pPr>
        <w:pStyle w:val="Default"/>
        <w:rPr>
          <w:rFonts w:cs="Times New Roman"/>
          <w:color w:val="auto"/>
          <w:sz w:val="18"/>
        </w:rPr>
      </w:pPr>
    </w:p>
    <w:p w:rsidR="00E26963" w:rsidRDefault="00E26963" w:rsidP="00E61B68">
      <w:pPr>
        <w:pStyle w:val="Default"/>
        <w:rPr>
          <w:rFonts w:cs="Times New Roman"/>
          <w:color w:val="auto"/>
          <w:sz w:val="18"/>
        </w:rPr>
      </w:pPr>
    </w:p>
    <w:p w:rsidR="00E26963" w:rsidRDefault="00E26963" w:rsidP="00E61B68">
      <w:pPr>
        <w:pStyle w:val="Default"/>
        <w:rPr>
          <w:rFonts w:cs="Times New Roman"/>
          <w:color w:val="auto"/>
          <w:sz w:val="18"/>
        </w:rPr>
      </w:pPr>
    </w:p>
    <w:p w:rsidR="00E61B68" w:rsidRPr="00E26963" w:rsidRDefault="00E61B68" w:rsidP="00E26963">
      <w:pPr>
        <w:pStyle w:val="Default"/>
        <w:jc w:val="center"/>
        <w:rPr>
          <w:rFonts w:ascii="Cambria" w:hAnsi="Cambria" w:cs="Cambria"/>
          <w:color w:val="auto"/>
          <w:sz w:val="44"/>
          <w:szCs w:val="56"/>
        </w:rPr>
      </w:pPr>
      <w:r w:rsidRPr="00E26963">
        <w:rPr>
          <w:rFonts w:ascii="Cambria" w:hAnsi="Cambria" w:cs="Cambria"/>
          <w:color w:val="auto"/>
          <w:sz w:val="44"/>
          <w:szCs w:val="56"/>
        </w:rPr>
        <w:t>I CAMPEONATO ACADEMIA YOO-SIN</w:t>
      </w:r>
    </w:p>
    <w:p w:rsidR="00E26963" w:rsidRDefault="00E26963" w:rsidP="00E26963">
      <w:pPr>
        <w:pStyle w:val="Default"/>
        <w:jc w:val="center"/>
        <w:rPr>
          <w:color w:val="auto"/>
          <w:sz w:val="44"/>
          <w:szCs w:val="44"/>
        </w:rPr>
      </w:pPr>
    </w:p>
    <w:p w:rsidR="00E61B68" w:rsidRDefault="00E61B68" w:rsidP="00E26963">
      <w:pPr>
        <w:pStyle w:val="Default"/>
        <w:jc w:val="center"/>
        <w:rPr>
          <w:color w:val="auto"/>
          <w:sz w:val="44"/>
          <w:szCs w:val="44"/>
        </w:rPr>
      </w:pPr>
      <w:r>
        <w:rPr>
          <w:color w:val="auto"/>
          <w:sz w:val="44"/>
          <w:szCs w:val="44"/>
        </w:rPr>
        <w:t>REGLAMENTO</w:t>
      </w:r>
    </w:p>
    <w:p w:rsidR="00E26963" w:rsidRDefault="00E26963" w:rsidP="00E26963">
      <w:pPr>
        <w:pStyle w:val="Default"/>
        <w:jc w:val="center"/>
        <w:rPr>
          <w:color w:val="auto"/>
          <w:sz w:val="44"/>
          <w:szCs w:val="44"/>
        </w:rPr>
      </w:pPr>
    </w:p>
    <w:p w:rsidR="00E26963" w:rsidRDefault="00E26963" w:rsidP="00E26963">
      <w:pPr>
        <w:pStyle w:val="Default"/>
        <w:jc w:val="center"/>
        <w:rPr>
          <w:color w:val="auto"/>
          <w:sz w:val="44"/>
          <w:szCs w:val="44"/>
        </w:rPr>
      </w:pPr>
    </w:p>
    <w:p w:rsidR="00E61B68" w:rsidRDefault="00E61B68" w:rsidP="00E26963">
      <w:pPr>
        <w:pStyle w:val="Default"/>
        <w:jc w:val="center"/>
        <w:rPr>
          <w:rFonts w:ascii="Cambria" w:hAnsi="Cambria" w:cs="Cambria"/>
          <w:color w:val="auto"/>
          <w:sz w:val="44"/>
          <w:szCs w:val="44"/>
        </w:rPr>
      </w:pPr>
      <w:r>
        <w:rPr>
          <w:rFonts w:ascii="Cambria" w:hAnsi="Cambria" w:cs="Cambria"/>
          <w:color w:val="auto"/>
          <w:sz w:val="44"/>
          <w:szCs w:val="44"/>
        </w:rPr>
        <w:t>BOGOTA D.C.</w:t>
      </w:r>
    </w:p>
    <w:p w:rsidR="00E61B68" w:rsidRDefault="00E61B68" w:rsidP="00E26963">
      <w:pPr>
        <w:pStyle w:val="Default"/>
        <w:jc w:val="center"/>
        <w:rPr>
          <w:rFonts w:ascii="Cambria" w:hAnsi="Cambria" w:cs="Cambria"/>
          <w:color w:val="auto"/>
          <w:sz w:val="44"/>
          <w:szCs w:val="44"/>
        </w:rPr>
      </w:pPr>
      <w:r>
        <w:rPr>
          <w:rFonts w:ascii="Cambria" w:hAnsi="Cambria" w:cs="Cambria"/>
          <w:color w:val="auto"/>
          <w:sz w:val="44"/>
          <w:szCs w:val="44"/>
        </w:rPr>
        <w:t>UNIVERSIDAD SAN BUENAVENTURA</w:t>
      </w:r>
    </w:p>
    <w:p w:rsidR="00E61B68" w:rsidRDefault="00E61B68" w:rsidP="00E26963">
      <w:pPr>
        <w:pStyle w:val="Default"/>
        <w:jc w:val="center"/>
        <w:rPr>
          <w:b/>
          <w:bCs/>
          <w:color w:val="auto"/>
          <w:sz w:val="32"/>
          <w:szCs w:val="32"/>
        </w:rPr>
      </w:pPr>
      <w:r>
        <w:rPr>
          <w:b/>
          <w:bCs/>
          <w:color w:val="auto"/>
          <w:sz w:val="32"/>
          <w:szCs w:val="32"/>
        </w:rPr>
        <w:t>Domingo 7 de abril de 2019</w:t>
      </w:r>
    </w:p>
    <w:p w:rsidR="00E26963" w:rsidRDefault="00E26963" w:rsidP="00E26963">
      <w:pPr>
        <w:pStyle w:val="Default"/>
        <w:jc w:val="center"/>
        <w:rPr>
          <w:b/>
          <w:bCs/>
          <w:color w:val="auto"/>
          <w:sz w:val="32"/>
          <w:szCs w:val="32"/>
        </w:rPr>
      </w:pPr>
    </w:p>
    <w:p w:rsidR="00E26963" w:rsidRDefault="00E26963" w:rsidP="00E26963">
      <w:pPr>
        <w:pStyle w:val="Default"/>
        <w:jc w:val="center"/>
        <w:rPr>
          <w:b/>
          <w:bCs/>
          <w:color w:val="auto"/>
          <w:sz w:val="32"/>
          <w:szCs w:val="32"/>
        </w:rPr>
      </w:pPr>
    </w:p>
    <w:p w:rsidR="00E26963" w:rsidRDefault="00E26963" w:rsidP="00E26963">
      <w:pPr>
        <w:pStyle w:val="Default"/>
        <w:jc w:val="center"/>
        <w:rPr>
          <w:color w:val="auto"/>
          <w:sz w:val="32"/>
          <w:szCs w:val="32"/>
        </w:rPr>
      </w:pPr>
    </w:p>
    <w:p w:rsidR="00925FC2" w:rsidRDefault="00E61B68" w:rsidP="00925FC2">
      <w:pPr>
        <w:pStyle w:val="Default"/>
        <w:rPr>
          <w:rFonts w:ascii="Cambria" w:hAnsi="Cambria" w:cs="Cambria"/>
          <w:color w:val="auto"/>
          <w:sz w:val="28"/>
          <w:szCs w:val="28"/>
        </w:rPr>
      </w:pPr>
      <w:r>
        <w:rPr>
          <w:rFonts w:ascii="Cambria" w:hAnsi="Cambria" w:cs="Cambria"/>
          <w:color w:val="auto"/>
          <w:sz w:val="28"/>
          <w:szCs w:val="28"/>
        </w:rPr>
        <w:t>ORGANIZA: ACADEMIA DE TAEKWONDO YOO-SIN</w:t>
      </w:r>
    </w:p>
    <w:p w:rsidR="00E61B68" w:rsidRDefault="00925FC2" w:rsidP="00925FC2">
      <w:pPr>
        <w:pStyle w:val="Default"/>
        <w:rPr>
          <w:rFonts w:ascii="Cambria" w:hAnsi="Cambria" w:cs="Cambria"/>
          <w:color w:val="auto"/>
          <w:sz w:val="28"/>
          <w:szCs w:val="28"/>
        </w:rPr>
      </w:pPr>
      <w:r>
        <w:rPr>
          <w:rFonts w:ascii="Cambria" w:hAnsi="Cambria" w:cs="Cambria"/>
          <w:color w:val="auto"/>
          <w:sz w:val="28"/>
          <w:szCs w:val="28"/>
        </w:rPr>
        <w:t xml:space="preserve">AVALADO: Asociación Colombiana de TaeKwonDo </w:t>
      </w:r>
      <w:r>
        <w:rPr>
          <w:rFonts w:ascii="Cambria" w:hAnsi="Cambria" w:cs="Cambria"/>
          <w:noProof/>
          <w:color w:val="auto"/>
          <w:sz w:val="28"/>
          <w:szCs w:val="28"/>
          <w:lang w:eastAsia="es-CO"/>
        </w:rPr>
        <w:drawing>
          <wp:inline distT="0" distB="0" distL="0" distR="0" wp14:anchorId="1B5735B2" wp14:editId="7BB3B511">
            <wp:extent cx="675563" cy="675563"/>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ociacionIT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967" cy="675967"/>
                    </a:xfrm>
                    <a:prstGeom prst="rect">
                      <a:avLst/>
                    </a:prstGeom>
                  </pic:spPr>
                </pic:pic>
              </a:graphicData>
            </a:graphic>
          </wp:inline>
        </w:drawing>
      </w:r>
    </w:p>
    <w:p w:rsidR="00925FC2" w:rsidRDefault="00925FC2" w:rsidP="00E26963">
      <w:pPr>
        <w:pStyle w:val="Default"/>
        <w:jc w:val="center"/>
        <w:rPr>
          <w:rFonts w:ascii="Cambria" w:hAnsi="Cambria" w:cs="Cambria"/>
          <w:color w:val="auto"/>
          <w:sz w:val="28"/>
          <w:szCs w:val="28"/>
        </w:rPr>
      </w:pPr>
    </w:p>
    <w:p w:rsidR="00925FC2" w:rsidRDefault="00925FC2" w:rsidP="00E26963">
      <w:pPr>
        <w:pStyle w:val="Default"/>
        <w:jc w:val="center"/>
        <w:rPr>
          <w:rFonts w:ascii="Cambria" w:hAnsi="Cambria" w:cs="Cambria"/>
          <w:color w:val="auto"/>
          <w:sz w:val="28"/>
          <w:szCs w:val="28"/>
        </w:rPr>
      </w:pPr>
    </w:p>
    <w:sdt>
      <w:sdtPr>
        <w:rPr>
          <w:rFonts w:asciiTheme="minorHAnsi" w:eastAsiaTheme="minorHAnsi" w:hAnsiTheme="minorHAnsi" w:cstheme="minorBidi"/>
          <w:b w:val="0"/>
          <w:bCs w:val="0"/>
          <w:color w:val="auto"/>
          <w:sz w:val="22"/>
          <w:szCs w:val="22"/>
          <w:lang w:val="es-ES" w:eastAsia="en-US"/>
        </w:rPr>
        <w:id w:val="285554923"/>
        <w:docPartObj>
          <w:docPartGallery w:val="Table of Contents"/>
          <w:docPartUnique/>
        </w:docPartObj>
      </w:sdtPr>
      <w:sdtEndPr/>
      <w:sdtContent>
        <w:p w:rsidR="008351CF" w:rsidRDefault="008351CF" w:rsidP="008351CF">
          <w:pPr>
            <w:pStyle w:val="TtulodeTDC"/>
            <w:jc w:val="center"/>
            <w:rPr>
              <w:lang w:val="es-ES"/>
            </w:rPr>
          </w:pPr>
        </w:p>
        <w:p w:rsidR="008351CF" w:rsidRDefault="008351CF" w:rsidP="008351CF">
          <w:pPr>
            <w:pStyle w:val="TtulodeTDC"/>
            <w:jc w:val="center"/>
            <w:rPr>
              <w:lang w:val="es-ES"/>
            </w:rPr>
          </w:pPr>
        </w:p>
        <w:p w:rsidR="008351CF" w:rsidRDefault="008351CF" w:rsidP="008351CF">
          <w:pPr>
            <w:pStyle w:val="TtulodeTDC"/>
            <w:jc w:val="center"/>
            <w:rPr>
              <w:lang w:val="es-ES"/>
            </w:rPr>
          </w:pPr>
          <w:r>
            <w:rPr>
              <w:lang w:val="es-ES"/>
            </w:rPr>
            <w:t>Tabla de contenido</w:t>
          </w:r>
        </w:p>
        <w:p w:rsidR="008351CF" w:rsidRDefault="008351CF" w:rsidP="008351CF">
          <w:pPr>
            <w:rPr>
              <w:lang w:val="es-ES" w:eastAsia="es-CO"/>
            </w:rPr>
          </w:pPr>
        </w:p>
        <w:p w:rsidR="008351CF" w:rsidRPr="008351CF" w:rsidRDefault="008351CF" w:rsidP="008351CF">
          <w:pPr>
            <w:rPr>
              <w:lang w:val="es-ES" w:eastAsia="es-CO"/>
            </w:rPr>
          </w:pPr>
        </w:p>
        <w:p w:rsidR="003C4A7D" w:rsidRDefault="008351CF">
          <w:pPr>
            <w:pStyle w:val="TDC1"/>
            <w:tabs>
              <w:tab w:val="left" w:pos="440"/>
              <w:tab w:val="right" w:leader="dot" w:pos="8828"/>
            </w:tabs>
            <w:rPr>
              <w:rFonts w:eastAsiaTheme="minorEastAsia"/>
              <w:noProof/>
              <w:lang w:eastAsia="es-CO"/>
            </w:rPr>
          </w:pPr>
          <w:r>
            <w:fldChar w:fldCharType="begin"/>
          </w:r>
          <w:r>
            <w:instrText xml:space="preserve"> TOC \o "1-3" \h \z \u </w:instrText>
          </w:r>
          <w:r>
            <w:fldChar w:fldCharType="separate"/>
          </w:r>
          <w:hyperlink w:anchor="_Toc531284365" w:history="1">
            <w:r w:rsidR="003C4A7D" w:rsidRPr="009B4B99">
              <w:rPr>
                <w:rStyle w:val="Hipervnculo"/>
                <w:rFonts w:ascii="Cambria" w:hAnsi="Cambria" w:cs="Cambria"/>
                <w:noProof/>
              </w:rPr>
              <w:t>1.</w:t>
            </w:r>
            <w:r w:rsidR="003C4A7D">
              <w:rPr>
                <w:rFonts w:eastAsiaTheme="minorEastAsia"/>
                <w:noProof/>
                <w:lang w:eastAsia="es-CO"/>
              </w:rPr>
              <w:tab/>
            </w:r>
            <w:r w:rsidR="003C4A7D" w:rsidRPr="009B4B99">
              <w:rPr>
                <w:rStyle w:val="Hipervnculo"/>
                <w:noProof/>
              </w:rPr>
              <w:t>ASPECTOS GENERALES</w:t>
            </w:r>
            <w:r w:rsidR="003C4A7D">
              <w:rPr>
                <w:noProof/>
                <w:webHidden/>
              </w:rPr>
              <w:tab/>
            </w:r>
            <w:r w:rsidR="003C4A7D">
              <w:rPr>
                <w:noProof/>
                <w:webHidden/>
              </w:rPr>
              <w:fldChar w:fldCharType="begin"/>
            </w:r>
            <w:r w:rsidR="003C4A7D">
              <w:rPr>
                <w:noProof/>
                <w:webHidden/>
              </w:rPr>
              <w:instrText xml:space="preserve"> PAGEREF _Toc531284365 \h </w:instrText>
            </w:r>
            <w:r w:rsidR="003C4A7D">
              <w:rPr>
                <w:noProof/>
                <w:webHidden/>
              </w:rPr>
            </w:r>
            <w:r w:rsidR="003C4A7D">
              <w:rPr>
                <w:noProof/>
                <w:webHidden/>
              </w:rPr>
              <w:fldChar w:fldCharType="separate"/>
            </w:r>
            <w:r w:rsidR="003C4A7D">
              <w:rPr>
                <w:noProof/>
                <w:webHidden/>
              </w:rPr>
              <w:t>4</w:t>
            </w:r>
            <w:r w:rsidR="003C4A7D">
              <w:rPr>
                <w:noProof/>
                <w:webHidden/>
              </w:rPr>
              <w:fldChar w:fldCharType="end"/>
            </w:r>
          </w:hyperlink>
        </w:p>
        <w:p w:rsidR="003C4A7D" w:rsidRDefault="002960E1">
          <w:pPr>
            <w:pStyle w:val="TDC2"/>
            <w:tabs>
              <w:tab w:val="left" w:pos="880"/>
              <w:tab w:val="right" w:leader="dot" w:pos="8828"/>
            </w:tabs>
            <w:rPr>
              <w:rFonts w:eastAsiaTheme="minorEastAsia"/>
              <w:noProof/>
              <w:lang w:eastAsia="es-CO"/>
            </w:rPr>
          </w:pPr>
          <w:hyperlink w:anchor="_Toc531284366" w:history="1">
            <w:r w:rsidR="003C4A7D" w:rsidRPr="009B4B99">
              <w:rPr>
                <w:rStyle w:val="Hipervnculo"/>
                <w:noProof/>
              </w:rPr>
              <w:t>1.1.</w:t>
            </w:r>
            <w:r w:rsidR="003C4A7D">
              <w:rPr>
                <w:rFonts w:eastAsiaTheme="minorEastAsia"/>
                <w:noProof/>
                <w:lang w:eastAsia="es-CO"/>
              </w:rPr>
              <w:tab/>
            </w:r>
            <w:r w:rsidR="003C4A7D" w:rsidRPr="009B4B99">
              <w:rPr>
                <w:rStyle w:val="Hipervnculo"/>
                <w:noProof/>
              </w:rPr>
              <w:t>Modalidades</w:t>
            </w:r>
            <w:r w:rsidR="003C4A7D">
              <w:rPr>
                <w:noProof/>
                <w:webHidden/>
              </w:rPr>
              <w:tab/>
            </w:r>
            <w:r w:rsidR="003C4A7D">
              <w:rPr>
                <w:noProof/>
                <w:webHidden/>
              </w:rPr>
              <w:fldChar w:fldCharType="begin"/>
            </w:r>
            <w:r w:rsidR="003C4A7D">
              <w:rPr>
                <w:noProof/>
                <w:webHidden/>
              </w:rPr>
              <w:instrText xml:space="preserve"> PAGEREF _Toc531284366 \h </w:instrText>
            </w:r>
            <w:r w:rsidR="003C4A7D">
              <w:rPr>
                <w:noProof/>
                <w:webHidden/>
              </w:rPr>
            </w:r>
            <w:r w:rsidR="003C4A7D">
              <w:rPr>
                <w:noProof/>
                <w:webHidden/>
              </w:rPr>
              <w:fldChar w:fldCharType="separate"/>
            </w:r>
            <w:r w:rsidR="003C4A7D">
              <w:rPr>
                <w:noProof/>
                <w:webHidden/>
              </w:rPr>
              <w:t>4</w:t>
            </w:r>
            <w:r w:rsidR="003C4A7D">
              <w:rPr>
                <w:noProof/>
                <w:webHidden/>
              </w:rPr>
              <w:fldChar w:fldCharType="end"/>
            </w:r>
          </w:hyperlink>
        </w:p>
        <w:p w:rsidR="003C4A7D" w:rsidRDefault="002960E1">
          <w:pPr>
            <w:pStyle w:val="TDC2"/>
            <w:tabs>
              <w:tab w:val="left" w:pos="880"/>
              <w:tab w:val="right" w:leader="dot" w:pos="8828"/>
            </w:tabs>
            <w:rPr>
              <w:rFonts w:eastAsiaTheme="minorEastAsia"/>
              <w:noProof/>
              <w:lang w:eastAsia="es-CO"/>
            </w:rPr>
          </w:pPr>
          <w:hyperlink w:anchor="_Toc531284369" w:history="1">
            <w:r w:rsidR="003C4A7D" w:rsidRPr="009B4B99">
              <w:rPr>
                <w:rStyle w:val="Hipervnculo"/>
                <w:noProof/>
              </w:rPr>
              <w:t>1.2.</w:t>
            </w:r>
            <w:r w:rsidR="003C4A7D">
              <w:rPr>
                <w:rFonts w:eastAsiaTheme="minorEastAsia"/>
                <w:noProof/>
                <w:lang w:eastAsia="es-CO"/>
              </w:rPr>
              <w:tab/>
            </w:r>
            <w:r w:rsidR="003C4A7D" w:rsidRPr="009B4B99">
              <w:rPr>
                <w:rStyle w:val="Hipervnculo"/>
                <w:noProof/>
              </w:rPr>
              <w:t>Lugar y Fecha</w:t>
            </w:r>
            <w:r w:rsidR="003C4A7D">
              <w:rPr>
                <w:noProof/>
                <w:webHidden/>
              </w:rPr>
              <w:tab/>
            </w:r>
            <w:r w:rsidR="003C4A7D">
              <w:rPr>
                <w:noProof/>
                <w:webHidden/>
              </w:rPr>
              <w:fldChar w:fldCharType="begin"/>
            </w:r>
            <w:r w:rsidR="003C4A7D">
              <w:rPr>
                <w:noProof/>
                <w:webHidden/>
              </w:rPr>
              <w:instrText xml:space="preserve"> PAGEREF _Toc531284369 \h </w:instrText>
            </w:r>
            <w:r w:rsidR="003C4A7D">
              <w:rPr>
                <w:noProof/>
                <w:webHidden/>
              </w:rPr>
            </w:r>
            <w:r w:rsidR="003C4A7D">
              <w:rPr>
                <w:noProof/>
                <w:webHidden/>
              </w:rPr>
              <w:fldChar w:fldCharType="separate"/>
            </w:r>
            <w:r w:rsidR="003C4A7D">
              <w:rPr>
                <w:noProof/>
                <w:webHidden/>
              </w:rPr>
              <w:t>4</w:t>
            </w:r>
            <w:r w:rsidR="003C4A7D">
              <w:rPr>
                <w:noProof/>
                <w:webHidden/>
              </w:rPr>
              <w:fldChar w:fldCharType="end"/>
            </w:r>
          </w:hyperlink>
        </w:p>
        <w:p w:rsidR="003C4A7D" w:rsidRDefault="002960E1">
          <w:pPr>
            <w:pStyle w:val="TDC2"/>
            <w:tabs>
              <w:tab w:val="left" w:pos="880"/>
              <w:tab w:val="right" w:leader="dot" w:pos="8828"/>
            </w:tabs>
            <w:rPr>
              <w:rFonts w:eastAsiaTheme="minorEastAsia"/>
              <w:noProof/>
              <w:lang w:eastAsia="es-CO"/>
            </w:rPr>
          </w:pPr>
          <w:hyperlink w:anchor="_Toc531284370" w:history="1">
            <w:r w:rsidR="003C4A7D" w:rsidRPr="009B4B99">
              <w:rPr>
                <w:rStyle w:val="Hipervnculo"/>
                <w:noProof/>
              </w:rPr>
              <w:t>1.3.</w:t>
            </w:r>
            <w:r w:rsidR="003C4A7D">
              <w:rPr>
                <w:rFonts w:eastAsiaTheme="minorEastAsia"/>
                <w:noProof/>
                <w:lang w:eastAsia="es-CO"/>
              </w:rPr>
              <w:tab/>
            </w:r>
            <w:r w:rsidR="003C4A7D" w:rsidRPr="009B4B99">
              <w:rPr>
                <w:rStyle w:val="Hipervnculo"/>
                <w:noProof/>
              </w:rPr>
              <w:t>Organizador</w:t>
            </w:r>
            <w:r w:rsidR="003C4A7D">
              <w:rPr>
                <w:noProof/>
                <w:webHidden/>
              </w:rPr>
              <w:tab/>
            </w:r>
            <w:r w:rsidR="003C4A7D">
              <w:rPr>
                <w:noProof/>
                <w:webHidden/>
              </w:rPr>
              <w:fldChar w:fldCharType="begin"/>
            </w:r>
            <w:r w:rsidR="003C4A7D">
              <w:rPr>
                <w:noProof/>
                <w:webHidden/>
              </w:rPr>
              <w:instrText xml:space="preserve"> PAGEREF _Toc531284370 \h </w:instrText>
            </w:r>
            <w:r w:rsidR="003C4A7D">
              <w:rPr>
                <w:noProof/>
                <w:webHidden/>
              </w:rPr>
            </w:r>
            <w:r w:rsidR="003C4A7D">
              <w:rPr>
                <w:noProof/>
                <w:webHidden/>
              </w:rPr>
              <w:fldChar w:fldCharType="separate"/>
            </w:r>
            <w:r w:rsidR="003C4A7D">
              <w:rPr>
                <w:noProof/>
                <w:webHidden/>
              </w:rPr>
              <w:t>4</w:t>
            </w:r>
            <w:r w:rsidR="003C4A7D">
              <w:rPr>
                <w:noProof/>
                <w:webHidden/>
              </w:rPr>
              <w:fldChar w:fldCharType="end"/>
            </w:r>
          </w:hyperlink>
        </w:p>
        <w:p w:rsidR="003C4A7D" w:rsidRDefault="002960E1">
          <w:pPr>
            <w:pStyle w:val="TDC2"/>
            <w:tabs>
              <w:tab w:val="left" w:pos="880"/>
              <w:tab w:val="right" w:leader="dot" w:pos="8828"/>
            </w:tabs>
            <w:rPr>
              <w:rFonts w:eastAsiaTheme="minorEastAsia"/>
              <w:noProof/>
              <w:lang w:eastAsia="es-CO"/>
            </w:rPr>
          </w:pPr>
          <w:hyperlink w:anchor="_Toc531284371" w:history="1">
            <w:r w:rsidR="003C4A7D" w:rsidRPr="009B4B99">
              <w:rPr>
                <w:rStyle w:val="Hipervnculo"/>
                <w:noProof/>
              </w:rPr>
              <w:t>1.4.</w:t>
            </w:r>
            <w:r w:rsidR="003C4A7D">
              <w:rPr>
                <w:rFonts w:eastAsiaTheme="minorEastAsia"/>
                <w:noProof/>
                <w:lang w:eastAsia="es-CO"/>
              </w:rPr>
              <w:tab/>
            </w:r>
            <w:r w:rsidR="003C4A7D" w:rsidRPr="009B4B99">
              <w:rPr>
                <w:rStyle w:val="Hipervnculo"/>
                <w:noProof/>
              </w:rPr>
              <w:t>Objetivo</w:t>
            </w:r>
            <w:r w:rsidR="003C4A7D">
              <w:rPr>
                <w:noProof/>
                <w:webHidden/>
              </w:rPr>
              <w:tab/>
            </w:r>
            <w:r w:rsidR="003C4A7D">
              <w:rPr>
                <w:noProof/>
                <w:webHidden/>
              </w:rPr>
              <w:fldChar w:fldCharType="begin"/>
            </w:r>
            <w:r w:rsidR="003C4A7D">
              <w:rPr>
                <w:noProof/>
                <w:webHidden/>
              </w:rPr>
              <w:instrText xml:space="preserve"> PAGEREF _Toc531284371 \h </w:instrText>
            </w:r>
            <w:r w:rsidR="003C4A7D">
              <w:rPr>
                <w:noProof/>
                <w:webHidden/>
              </w:rPr>
            </w:r>
            <w:r w:rsidR="003C4A7D">
              <w:rPr>
                <w:noProof/>
                <w:webHidden/>
              </w:rPr>
              <w:fldChar w:fldCharType="separate"/>
            </w:r>
            <w:r w:rsidR="003C4A7D">
              <w:rPr>
                <w:noProof/>
                <w:webHidden/>
              </w:rPr>
              <w:t>4</w:t>
            </w:r>
            <w:r w:rsidR="003C4A7D">
              <w:rPr>
                <w:noProof/>
                <w:webHidden/>
              </w:rPr>
              <w:fldChar w:fldCharType="end"/>
            </w:r>
          </w:hyperlink>
        </w:p>
        <w:p w:rsidR="003C4A7D" w:rsidRDefault="002960E1">
          <w:pPr>
            <w:pStyle w:val="TDC2"/>
            <w:tabs>
              <w:tab w:val="left" w:pos="880"/>
              <w:tab w:val="right" w:leader="dot" w:pos="8828"/>
            </w:tabs>
            <w:rPr>
              <w:rFonts w:eastAsiaTheme="minorEastAsia"/>
              <w:noProof/>
              <w:lang w:eastAsia="es-CO"/>
            </w:rPr>
          </w:pPr>
          <w:hyperlink w:anchor="_Toc531284372" w:history="1">
            <w:r w:rsidR="003C4A7D" w:rsidRPr="009B4B99">
              <w:rPr>
                <w:rStyle w:val="Hipervnculo"/>
                <w:noProof/>
              </w:rPr>
              <w:t>1.5.</w:t>
            </w:r>
            <w:r w:rsidR="003C4A7D">
              <w:rPr>
                <w:rFonts w:eastAsiaTheme="minorEastAsia"/>
                <w:noProof/>
                <w:lang w:eastAsia="es-CO"/>
              </w:rPr>
              <w:tab/>
            </w:r>
            <w:r w:rsidR="003C4A7D" w:rsidRPr="009B4B99">
              <w:rPr>
                <w:rStyle w:val="Hipervnculo"/>
                <w:noProof/>
              </w:rPr>
              <w:t>Requisitos de inscripción</w:t>
            </w:r>
            <w:r w:rsidR="003C4A7D">
              <w:rPr>
                <w:noProof/>
                <w:webHidden/>
              </w:rPr>
              <w:tab/>
            </w:r>
            <w:r w:rsidR="003C4A7D">
              <w:rPr>
                <w:noProof/>
                <w:webHidden/>
              </w:rPr>
              <w:fldChar w:fldCharType="begin"/>
            </w:r>
            <w:r w:rsidR="003C4A7D">
              <w:rPr>
                <w:noProof/>
                <w:webHidden/>
              </w:rPr>
              <w:instrText xml:space="preserve"> PAGEREF _Toc531284372 \h </w:instrText>
            </w:r>
            <w:r w:rsidR="003C4A7D">
              <w:rPr>
                <w:noProof/>
                <w:webHidden/>
              </w:rPr>
            </w:r>
            <w:r w:rsidR="003C4A7D">
              <w:rPr>
                <w:noProof/>
                <w:webHidden/>
              </w:rPr>
              <w:fldChar w:fldCharType="separate"/>
            </w:r>
            <w:r w:rsidR="003C4A7D">
              <w:rPr>
                <w:noProof/>
                <w:webHidden/>
              </w:rPr>
              <w:t>5</w:t>
            </w:r>
            <w:r w:rsidR="003C4A7D">
              <w:rPr>
                <w:noProof/>
                <w:webHidden/>
              </w:rPr>
              <w:fldChar w:fldCharType="end"/>
            </w:r>
          </w:hyperlink>
        </w:p>
        <w:p w:rsidR="003C4A7D" w:rsidRDefault="002960E1">
          <w:pPr>
            <w:pStyle w:val="TDC2"/>
            <w:tabs>
              <w:tab w:val="left" w:pos="880"/>
              <w:tab w:val="right" w:leader="dot" w:pos="8828"/>
            </w:tabs>
            <w:rPr>
              <w:rFonts w:eastAsiaTheme="minorEastAsia"/>
              <w:noProof/>
              <w:lang w:eastAsia="es-CO"/>
            </w:rPr>
          </w:pPr>
          <w:hyperlink w:anchor="_Toc531284373" w:history="1">
            <w:r w:rsidR="003C4A7D" w:rsidRPr="009B4B99">
              <w:rPr>
                <w:rStyle w:val="Hipervnculo"/>
                <w:noProof/>
              </w:rPr>
              <w:t>1.6.</w:t>
            </w:r>
            <w:r w:rsidR="003C4A7D">
              <w:rPr>
                <w:rFonts w:eastAsiaTheme="minorEastAsia"/>
                <w:noProof/>
                <w:lang w:eastAsia="es-CO"/>
              </w:rPr>
              <w:tab/>
            </w:r>
            <w:r w:rsidR="003C4A7D" w:rsidRPr="009B4B99">
              <w:rPr>
                <w:rStyle w:val="Hipervnculo"/>
                <w:noProof/>
              </w:rPr>
              <w:t>Tarifas</w:t>
            </w:r>
            <w:r w:rsidR="003C4A7D">
              <w:rPr>
                <w:noProof/>
                <w:webHidden/>
              </w:rPr>
              <w:tab/>
            </w:r>
            <w:r w:rsidR="003C4A7D">
              <w:rPr>
                <w:noProof/>
                <w:webHidden/>
              </w:rPr>
              <w:fldChar w:fldCharType="begin"/>
            </w:r>
            <w:r w:rsidR="003C4A7D">
              <w:rPr>
                <w:noProof/>
                <w:webHidden/>
              </w:rPr>
              <w:instrText xml:space="preserve"> PAGEREF _Toc531284373 \h </w:instrText>
            </w:r>
            <w:r w:rsidR="003C4A7D">
              <w:rPr>
                <w:noProof/>
                <w:webHidden/>
              </w:rPr>
            </w:r>
            <w:r w:rsidR="003C4A7D">
              <w:rPr>
                <w:noProof/>
                <w:webHidden/>
              </w:rPr>
              <w:fldChar w:fldCharType="separate"/>
            </w:r>
            <w:r w:rsidR="003C4A7D">
              <w:rPr>
                <w:noProof/>
                <w:webHidden/>
              </w:rPr>
              <w:t>5</w:t>
            </w:r>
            <w:r w:rsidR="003C4A7D">
              <w:rPr>
                <w:noProof/>
                <w:webHidden/>
              </w:rPr>
              <w:fldChar w:fldCharType="end"/>
            </w:r>
          </w:hyperlink>
        </w:p>
        <w:p w:rsidR="003C4A7D" w:rsidRDefault="002960E1">
          <w:pPr>
            <w:pStyle w:val="TDC2"/>
            <w:tabs>
              <w:tab w:val="left" w:pos="880"/>
              <w:tab w:val="right" w:leader="dot" w:pos="8828"/>
            </w:tabs>
            <w:rPr>
              <w:rFonts w:eastAsiaTheme="minorEastAsia"/>
              <w:noProof/>
              <w:lang w:eastAsia="es-CO"/>
            </w:rPr>
          </w:pPr>
          <w:hyperlink w:anchor="_Toc531284374" w:history="1">
            <w:r w:rsidR="003C4A7D" w:rsidRPr="009B4B99">
              <w:rPr>
                <w:rStyle w:val="Hipervnculo"/>
                <w:noProof/>
              </w:rPr>
              <w:t>1.7.</w:t>
            </w:r>
            <w:r w:rsidR="003C4A7D">
              <w:rPr>
                <w:rFonts w:eastAsiaTheme="minorEastAsia"/>
                <w:noProof/>
                <w:lang w:eastAsia="es-CO"/>
              </w:rPr>
              <w:tab/>
            </w:r>
            <w:r w:rsidR="003C4A7D" w:rsidRPr="009B4B99">
              <w:rPr>
                <w:rStyle w:val="Hipervnculo"/>
                <w:noProof/>
              </w:rPr>
              <w:t>Fechas de inscripción– Pagos</w:t>
            </w:r>
            <w:r w:rsidR="003C4A7D">
              <w:rPr>
                <w:noProof/>
                <w:webHidden/>
              </w:rPr>
              <w:tab/>
            </w:r>
            <w:r w:rsidR="003C4A7D">
              <w:rPr>
                <w:noProof/>
                <w:webHidden/>
              </w:rPr>
              <w:fldChar w:fldCharType="begin"/>
            </w:r>
            <w:r w:rsidR="003C4A7D">
              <w:rPr>
                <w:noProof/>
                <w:webHidden/>
              </w:rPr>
              <w:instrText xml:space="preserve"> PAGEREF _Toc531284374 \h </w:instrText>
            </w:r>
            <w:r w:rsidR="003C4A7D">
              <w:rPr>
                <w:noProof/>
                <w:webHidden/>
              </w:rPr>
            </w:r>
            <w:r w:rsidR="003C4A7D">
              <w:rPr>
                <w:noProof/>
                <w:webHidden/>
              </w:rPr>
              <w:fldChar w:fldCharType="separate"/>
            </w:r>
            <w:r w:rsidR="003C4A7D">
              <w:rPr>
                <w:noProof/>
                <w:webHidden/>
              </w:rPr>
              <w:t>6</w:t>
            </w:r>
            <w:r w:rsidR="003C4A7D">
              <w:rPr>
                <w:noProof/>
                <w:webHidden/>
              </w:rPr>
              <w:fldChar w:fldCharType="end"/>
            </w:r>
          </w:hyperlink>
        </w:p>
        <w:p w:rsidR="003C4A7D" w:rsidRDefault="002960E1">
          <w:pPr>
            <w:pStyle w:val="TDC2"/>
            <w:tabs>
              <w:tab w:val="left" w:pos="880"/>
              <w:tab w:val="right" w:leader="dot" w:pos="8828"/>
            </w:tabs>
            <w:rPr>
              <w:rFonts w:eastAsiaTheme="minorEastAsia"/>
              <w:noProof/>
              <w:lang w:eastAsia="es-CO"/>
            </w:rPr>
          </w:pPr>
          <w:hyperlink w:anchor="_Toc531284375" w:history="1">
            <w:r w:rsidR="003C4A7D" w:rsidRPr="009B4B99">
              <w:rPr>
                <w:rStyle w:val="Hipervnculo"/>
                <w:noProof/>
              </w:rPr>
              <w:t>1.8.</w:t>
            </w:r>
            <w:r w:rsidR="003C4A7D">
              <w:rPr>
                <w:rFonts w:eastAsiaTheme="minorEastAsia"/>
                <w:noProof/>
                <w:lang w:eastAsia="es-CO"/>
              </w:rPr>
              <w:tab/>
            </w:r>
            <w:r w:rsidR="003C4A7D" w:rsidRPr="009B4B99">
              <w:rPr>
                <w:rStyle w:val="Hipervnculo"/>
                <w:noProof/>
              </w:rPr>
              <w:t>Oficiales</w:t>
            </w:r>
            <w:r w:rsidR="003C4A7D">
              <w:rPr>
                <w:noProof/>
                <w:webHidden/>
              </w:rPr>
              <w:tab/>
            </w:r>
            <w:r w:rsidR="003C4A7D">
              <w:rPr>
                <w:noProof/>
                <w:webHidden/>
              </w:rPr>
              <w:fldChar w:fldCharType="begin"/>
            </w:r>
            <w:r w:rsidR="003C4A7D">
              <w:rPr>
                <w:noProof/>
                <w:webHidden/>
              </w:rPr>
              <w:instrText xml:space="preserve"> PAGEREF _Toc531284375 \h </w:instrText>
            </w:r>
            <w:r w:rsidR="003C4A7D">
              <w:rPr>
                <w:noProof/>
                <w:webHidden/>
              </w:rPr>
            </w:r>
            <w:r w:rsidR="003C4A7D">
              <w:rPr>
                <w:noProof/>
                <w:webHidden/>
              </w:rPr>
              <w:fldChar w:fldCharType="separate"/>
            </w:r>
            <w:r w:rsidR="003C4A7D">
              <w:rPr>
                <w:noProof/>
                <w:webHidden/>
              </w:rPr>
              <w:t>6</w:t>
            </w:r>
            <w:r w:rsidR="003C4A7D">
              <w:rPr>
                <w:noProof/>
                <w:webHidden/>
              </w:rPr>
              <w:fldChar w:fldCharType="end"/>
            </w:r>
          </w:hyperlink>
        </w:p>
        <w:p w:rsidR="003C4A7D" w:rsidRDefault="002960E1">
          <w:pPr>
            <w:pStyle w:val="TDC2"/>
            <w:tabs>
              <w:tab w:val="left" w:pos="880"/>
              <w:tab w:val="right" w:leader="dot" w:pos="8828"/>
            </w:tabs>
            <w:rPr>
              <w:rFonts w:eastAsiaTheme="minorEastAsia"/>
              <w:noProof/>
              <w:lang w:eastAsia="es-CO"/>
            </w:rPr>
          </w:pPr>
          <w:hyperlink w:anchor="_Toc531284376" w:history="1">
            <w:r w:rsidR="003C4A7D" w:rsidRPr="009B4B99">
              <w:rPr>
                <w:rStyle w:val="Hipervnculo"/>
                <w:noProof/>
              </w:rPr>
              <w:t>1.9.</w:t>
            </w:r>
            <w:r w:rsidR="003C4A7D">
              <w:rPr>
                <w:rFonts w:eastAsiaTheme="minorEastAsia"/>
                <w:noProof/>
                <w:lang w:eastAsia="es-CO"/>
              </w:rPr>
              <w:tab/>
            </w:r>
            <w:r w:rsidR="003C4A7D" w:rsidRPr="009B4B99">
              <w:rPr>
                <w:rStyle w:val="Hipervnculo"/>
                <w:noProof/>
              </w:rPr>
              <w:t>Coach</w:t>
            </w:r>
            <w:r w:rsidR="003C4A7D">
              <w:rPr>
                <w:noProof/>
                <w:webHidden/>
              </w:rPr>
              <w:tab/>
            </w:r>
            <w:r w:rsidR="003C4A7D">
              <w:rPr>
                <w:noProof/>
                <w:webHidden/>
              </w:rPr>
              <w:fldChar w:fldCharType="begin"/>
            </w:r>
            <w:r w:rsidR="003C4A7D">
              <w:rPr>
                <w:noProof/>
                <w:webHidden/>
              </w:rPr>
              <w:instrText xml:space="preserve"> PAGEREF _Toc531284376 \h </w:instrText>
            </w:r>
            <w:r w:rsidR="003C4A7D">
              <w:rPr>
                <w:noProof/>
                <w:webHidden/>
              </w:rPr>
            </w:r>
            <w:r w:rsidR="003C4A7D">
              <w:rPr>
                <w:noProof/>
                <w:webHidden/>
              </w:rPr>
              <w:fldChar w:fldCharType="separate"/>
            </w:r>
            <w:r w:rsidR="003C4A7D">
              <w:rPr>
                <w:noProof/>
                <w:webHidden/>
              </w:rPr>
              <w:t>7</w:t>
            </w:r>
            <w:r w:rsidR="003C4A7D">
              <w:rPr>
                <w:noProof/>
                <w:webHidden/>
              </w:rPr>
              <w:fldChar w:fldCharType="end"/>
            </w:r>
          </w:hyperlink>
        </w:p>
        <w:p w:rsidR="003C4A7D" w:rsidRDefault="002960E1">
          <w:pPr>
            <w:pStyle w:val="TDC2"/>
            <w:tabs>
              <w:tab w:val="left" w:pos="1100"/>
              <w:tab w:val="right" w:leader="dot" w:pos="8828"/>
            </w:tabs>
            <w:rPr>
              <w:rFonts w:eastAsiaTheme="minorEastAsia"/>
              <w:noProof/>
              <w:lang w:eastAsia="es-CO"/>
            </w:rPr>
          </w:pPr>
          <w:hyperlink w:anchor="_Toc531284377" w:history="1">
            <w:r w:rsidR="003C4A7D" w:rsidRPr="009B4B99">
              <w:rPr>
                <w:rStyle w:val="Hipervnculo"/>
                <w:noProof/>
              </w:rPr>
              <w:t>1.10.</w:t>
            </w:r>
            <w:r w:rsidR="003C4A7D">
              <w:rPr>
                <w:rFonts w:eastAsiaTheme="minorEastAsia"/>
                <w:noProof/>
                <w:lang w:eastAsia="es-CO"/>
              </w:rPr>
              <w:tab/>
            </w:r>
            <w:r w:rsidR="003C4A7D" w:rsidRPr="009B4B99">
              <w:rPr>
                <w:rStyle w:val="Hipervnculo"/>
                <w:noProof/>
              </w:rPr>
              <w:t>Juzgamiento</w:t>
            </w:r>
            <w:r w:rsidR="003C4A7D">
              <w:rPr>
                <w:noProof/>
                <w:webHidden/>
              </w:rPr>
              <w:tab/>
            </w:r>
            <w:r w:rsidR="003C4A7D">
              <w:rPr>
                <w:noProof/>
                <w:webHidden/>
              </w:rPr>
              <w:fldChar w:fldCharType="begin"/>
            </w:r>
            <w:r w:rsidR="003C4A7D">
              <w:rPr>
                <w:noProof/>
                <w:webHidden/>
              </w:rPr>
              <w:instrText xml:space="preserve"> PAGEREF _Toc531284377 \h </w:instrText>
            </w:r>
            <w:r w:rsidR="003C4A7D">
              <w:rPr>
                <w:noProof/>
                <w:webHidden/>
              </w:rPr>
            </w:r>
            <w:r w:rsidR="003C4A7D">
              <w:rPr>
                <w:noProof/>
                <w:webHidden/>
              </w:rPr>
              <w:fldChar w:fldCharType="separate"/>
            </w:r>
            <w:r w:rsidR="003C4A7D">
              <w:rPr>
                <w:noProof/>
                <w:webHidden/>
              </w:rPr>
              <w:t>7</w:t>
            </w:r>
            <w:r w:rsidR="003C4A7D">
              <w:rPr>
                <w:noProof/>
                <w:webHidden/>
              </w:rPr>
              <w:fldChar w:fldCharType="end"/>
            </w:r>
          </w:hyperlink>
        </w:p>
        <w:p w:rsidR="003C4A7D" w:rsidRDefault="002960E1">
          <w:pPr>
            <w:pStyle w:val="TDC2"/>
            <w:tabs>
              <w:tab w:val="left" w:pos="1100"/>
              <w:tab w:val="right" w:leader="dot" w:pos="8828"/>
            </w:tabs>
            <w:rPr>
              <w:rFonts w:eastAsiaTheme="minorEastAsia"/>
              <w:noProof/>
              <w:lang w:eastAsia="es-CO"/>
            </w:rPr>
          </w:pPr>
          <w:hyperlink w:anchor="_Toc531284378" w:history="1">
            <w:r w:rsidR="003C4A7D" w:rsidRPr="009B4B99">
              <w:rPr>
                <w:rStyle w:val="Hipervnculo"/>
                <w:noProof/>
              </w:rPr>
              <w:t>1.11.</w:t>
            </w:r>
            <w:r w:rsidR="003C4A7D">
              <w:rPr>
                <w:rFonts w:eastAsiaTheme="minorEastAsia"/>
                <w:noProof/>
                <w:lang w:eastAsia="es-CO"/>
              </w:rPr>
              <w:tab/>
            </w:r>
            <w:r w:rsidR="003C4A7D" w:rsidRPr="009B4B99">
              <w:rPr>
                <w:rStyle w:val="Hipervnculo"/>
                <w:noProof/>
              </w:rPr>
              <w:t>Uniforme de los participantes</w:t>
            </w:r>
            <w:r w:rsidR="003C4A7D">
              <w:rPr>
                <w:noProof/>
                <w:webHidden/>
              </w:rPr>
              <w:tab/>
            </w:r>
            <w:r w:rsidR="003C4A7D">
              <w:rPr>
                <w:noProof/>
                <w:webHidden/>
              </w:rPr>
              <w:fldChar w:fldCharType="begin"/>
            </w:r>
            <w:r w:rsidR="003C4A7D">
              <w:rPr>
                <w:noProof/>
                <w:webHidden/>
              </w:rPr>
              <w:instrText xml:space="preserve"> PAGEREF _Toc531284378 \h </w:instrText>
            </w:r>
            <w:r w:rsidR="003C4A7D">
              <w:rPr>
                <w:noProof/>
                <w:webHidden/>
              </w:rPr>
            </w:r>
            <w:r w:rsidR="003C4A7D">
              <w:rPr>
                <w:noProof/>
                <w:webHidden/>
              </w:rPr>
              <w:fldChar w:fldCharType="separate"/>
            </w:r>
            <w:r w:rsidR="003C4A7D">
              <w:rPr>
                <w:noProof/>
                <w:webHidden/>
              </w:rPr>
              <w:t>7</w:t>
            </w:r>
            <w:r w:rsidR="003C4A7D">
              <w:rPr>
                <w:noProof/>
                <w:webHidden/>
              </w:rPr>
              <w:fldChar w:fldCharType="end"/>
            </w:r>
          </w:hyperlink>
        </w:p>
        <w:p w:rsidR="003C4A7D" w:rsidRDefault="002960E1">
          <w:pPr>
            <w:pStyle w:val="TDC2"/>
            <w:tabs>
              <w:tab w:val="left" w:pos="1100"/>
              <w:tab w:val="right" w:leader="dot" w:pos="8828"/>
            </w:tabs>
            <w:rPr>
              <w:rFonts w:eastAsiaTheme="minorEastAsia"/>
              <w:noProof/>
              <w:lang w:eastAsia="es-CO"/>
            </w:rPr>
          </w:pPr>
          <w:hyperlink w:anchor="_Toc531284379" w:history="1">
            <w:r w:rsidR="003C4A7D" w:rsidRPr="009B4B99">
              <w:rPr>
                <w:rStyle w:val="Hipervnculo"/>
                <w:noProof/>
              </w:rPr>
              <w:t>1.12.</w:t>
            </w:r>
            <w:r w:rsidR="003C4A7D">
              <w:rPr>
                <w:rFonts w:eastAsiaTheme="minorEastAsia"/>
                <w:noProof/>
                <w:lang w:eastAsia="es-CO"/>
              </w:rPr>
              <w:tab/>
            </w:r>
            <w:r w:rsidR="003C4A7D" w:rsidRPr="009B4B99">
              <w:rPr>
                <w:rStyle w:val="Hipervnculo"/>
                <w:noProof/>
              </w:rPr>
              <w:t>Equipos de protección</w:t>
            </w:r>
            <w:r w:rsidR="003C4A7D">
              <w:rPr>
                <w:noProof/>
                <w:webHidden/>
              </w:rPr>
              <w:tab/>
            </w:r>
            <w:r w:rsidR="003C4A7D">
              <w:rPr>
                <w:noProof/>
                <w:webHidden/>
              </w:rPr>
              <w:fldChar w:fldCharType="begin"/>
            </w:r>
            <w:r w:rsidR="003C4A7D">
              <w:rPr>
                <w:noProof/>
                <w:webHidden/>
              </w:rPr>
              <w:instrText xml:space="preserve"> PAGEREF _Toc531284379 \h </w:instrText>
            </w:r>
            <w:r w:rsidR="003C4A7D">
              <w:rPr>
                <w:noProof/>
                <w:webHidden/>
              </w:rPr>
            </w:r>
            <w:r w:rsidR="003C4A7D">
              <w:rPr>
                <w:noProof/>
                <w:webHidden/>
              </w:rPr>
              <w:fldChar w:fldCharType="separate"/>
            </w:r>
            <w:r w:rsidR="003C4A7D">
              <w:rPr>
                <w:noProof/>
                <w:webHidden/>
              </w:rPr>
              <w:t>7</w:t>
            </w:r>
            <w:r w:rsidR="003C4A7D">
              <w:rPr>
                <w:noProof/>
                <w:webHidden/>
              </w:rPr>
              <w:fldChar w:fldCharType="end"/>
            </w:r>
          </w:hyperlink>
        </w:p>
        <w:p w:rsidR="003C4A7D" w:rsidRDefault="002960E1">
          <w:pPr>
            <w:pStyle w:val="TDC2"/>
            <w:tabs>
              <w:tab w:val="left" w:pos="1100"/>
              <w:tab w:val="right" w:leader="dot" w:pos="8828"/>
            </w:tabs>
            <w:rPr>
              <w:rFonts w:eastAsiaTheme="minorEastAsia"/>
              <w:noProof/>
              <w:lang w:eastAsia="es-CO"/>
            </w:rPr>
          </w:pPr>
          <w:hyperlink w:anchor="_Toc531284380" w:history="1">
            <w:r w:rsidR="003C4A7D" w:rsidRPr="009B4B99">
              <w:rPr>
                <w:rStyle w:val="Hipervnculo"/>
                <w:noProof/>
              </w:rPr>
              <w:t>1.13.</w:t>
            </w:r>
            <w:r w:rsidR="003C4A7D">
              <w:rPr>
                <w:rFonts w:eastAsiaTheme="minorEastAsia"/>
                <w:noProof/>
                <w:lang w:eastAsia="es-CO"/>
              </w:rPr>
              <w:tab/>
            </w:r>
            <w:r w:rsidR="003C4A7D" w:rsidRPr="009B4B99">
              <w:rPr>
                <w:rStyle w:val="Hipervnculo"/>
                <w:noProof/>
              </w:rPr>
              <w:t>Seguro médico</w:t>
            </w:r>
            <w:r w:rsidR="003C4A7D">
              <w:rPr>
                <w:noProof/>
                <w:webHidden/>
              </w:rPr>
              <w:tab/>
            </w:r>
            <w:r w:rsidR="003C4A7D">
              <w:rPr>
                <w:noProof/>
                <w:webHidden/>
              </w:rPr>
              <w:fldChar w:fldCharType="begin"/>
            </w:r>
            <w:r w:rsidR="003C4A7D">
              <w:rPr>
                <w:noProof/>
                <w:webHidden/>
              </w:rPr>
              <w:instrText xml:space="preserve"> PAGEREF _Toc531284380 \h </w:instrText>
            </w:r>
            <w:r w:rsidR="003C4A7D">
              <w:rPr>
                <w:noProof/>
                <w:webHidden/>
              </w:rPr>
            </w:r>
            <w:r w:rsidR="003C4A7D">
              <w:rPr>
                <w:noProof/>
                <w:webHidden/>
              </w:rPr>
              <w:fldChar w:fldCharType="separate"/>
            </w:r>
            <w:r w:rsidR="003C4A7D">
              <w:rPr>
                <w:noProof/>
                <w:webHidden/>
              </w:rPr>
              <w:t>8</w:t>
            </w:r>
            <w:r w:rsidR="003C4A7D">
              <w:rPr>
                <w:noProof/>
                <w:webHidden/>
              </w:rPr>
              <w:fldChar w:fldCharType="end"/>
            </w:r>
          </w:hyperlink>
        </w:p>
        <w:p w:rsidR="003C4A7D" w:rsidRDefault="002960E1">
          <w:pPr>
            <w:pStyle w:val="TDC2"/>
            <w:tabs>
              <w:tab w:val="left" w:pos="1100"/>
              <w:tab w:val="right" w:leader="dot" w:pos="8828"/>
            </w:tabs>
            <w:rPr>
              <w:rFonts w:eastAsiaTheme="minorEastAsia"/>
              <w:noProof/>
              <w:lang w:eastAsia="es-CO"/>
            </w:rPr>
          </w:pPr>
          <w:hyperlink w:anchor="_Toc531284381" w:history="1">
            <w:r w:rsidR="003C4A7D" w:rsidRPr="009B4B99">
              <w:rPr>
                <w:rStyle w:val="Hipervnculo"/>
                <w:noProof/>
              </w:rPr>
              <w:t>1.14.</w:t>
            </w:r>
            <w:r w:rsidR="003C4A7D">
              <w:rPr>
                <w:rFonts w:eastAsiaTheme="minorEastAsia"/>
                <w:noProof/>
                <w:lang w:eastAsia="es-CO"/>
              </w:rPr>
              <w:tab/>
            </w:r>
            <w:r w:rsidR="003C4A7D" w:rsidRPr="009B4B99">
              <w:rPr>
                <w:rStyle w:val="Hipervnculo"/>
                <w:noProof/>
              </w:rPr>
              <w:t>Puntajes generales para la premiación</w:t>
            </w:r>
            <w:r w:rsidR="003C4A7D">
              <w:rPr>
                <w:noProof/>
                <w:webHidden/>
              </w:rPr>
              <w:tab/>
            </w:r>
            <w:r w:rsidR="003C4A7D">
              <w:rPr>
                <w:noProof/>
                <w:webHidden/>
              </w:rPr>
              <w:fldChar w:fldCharType="begin"/>
            </w:r>
            <w:r w:rsidR="003C4A7D">
              <w:rPr>
                <w:noProof/>
                <w:webHidden/>
              </w:rPr>
              <w:instrText xml:space="preserve"> PAGEREF _Toc531284381 \h </w:instrText>
            </w:r>
            <w:r w:rsidR="003C4A7D">
              <w:rPr>
                <w:noProof/>
                <w:webHidden/>
              </w:rPr>
            </w:r>
            <w:r w:rsidR="003C4A7D">
              <w:rPr>
                <w:noProof/>
                <w:webHidden/>
              </w:rPr>
              <w:fldChar w:fldCharType="separate"/>
            </w:r>
            <w:r w:rsidR="003C4A7D">
              <w:rPr>
                <w:noProof/>
                <w:webHidden/>
              </w:rPr>
              <w:t>8</w:t>
            </w:r>
            <w:r w:rsidR="003C4A7D">
              <w:rPr>
                <w:noProof/>
                <w:webHidden/>
              </w:rPr>
              <w:fldChar w:fldCharType="end"/>
            </w:r>
          </w:hyperlink>
        </w:p>
        <w:p w:rsidR="003C4A7D" w:rsidRDefault="002960E1">
          <w:pPr>
            <w:pStyle w:val="TDC1"/>
            <w:tabs>
              <w:tab w:val="left" w:pos="440"/>
              <w:tab w:val="right" w:leader="dot" w:pos="8828"/>
            </w:tabs>
            <w:rPr>
              <w:rFonts w:eastAsiaTheme="minorEastAsia"/>
              <w:noProof/>
              <w:lang w:eastAsia="es-CO"/>
            </w:rPr>
          </w:pPr>
          <w:hyperlink w:anchor="_Toc531284382" w:history="1">
            <w:r w:rsidR="003C4A7D" w:rsidRPr="009B4B99">
              <w:rPr>
                <w:rStyle w:val="Hipervnculo"/>
                <w:rFonts w:ascii="Cambria" w:hAnsi="Cambria" w:cs="Cambria"/>
                <w:noProof/>
              </w:rPr>
              <w:t>2.</w:t>
            </w:r>
            <w:r w:rsidR="003C4A7D">
              <w:rPr>
                <w:rFonts w:eastAsiaTheme="minorEastAsia"/>
                <w:noProof/>
                <w:lang w:eastAsia="es-CO"/>
              </w:rPr>
              <w:tab/>
            </w:r>
            <w:r w:rsidR="003C4A7D" w:rsidRPr="009B4B99">
              <w:rPr>
                <w:rStyle w:val="Hipervnculo"/>
                <w:noProof/>
              </w:rPr>
              <w:t>CATEGORIAS</w:t>
            </w:r>
            <w:r w:rsidR="003C4A7D">
              <w:rPr>
                <w:noProof/>
                <w:webHidden/>
              </w:rPr>
              <w:tab/>
            </w:r>
            <w:r w:rsidR="003C4A7D">
              <w:rPr>
                <w:noProof/>
                <w:webHidden/>
              </w:rPr>
              <w:fldChar w:fldCharType="begin"/>
            </w:r>
            <w:r w:rsidR="003C4A7D">
              <w:rPr>
                <w:noProof/>
                <w:webHidden/>
              </w:rPr>
              <w:instrText xml:space="preserve"> PAGEREF _Toc531284382 \h </w:instrText>
            </w:r>
            <w:r w:rsidR="003C4A7D">
              <w:rPr>
                <w:noProof/>
                <w:webHidden/>
              </w:rPr>
            </w:r>
            <w:r w:rsidR="003C4A7D">
              <w:rPr>
                <w:noProof/>
                <w:webHidden/>
              </w:rPr>
              <w:fldChar w:fldCharType="separate"/>
            </w:r>
            <w:r w:rsidR="003C4A7D">
              <w:rPr>
                <w:noProof/>
                <w:webHidden/>
              </w:rPr>
              <w:t>8</w:t>
            </w:r>
            <w:r w:rsidR="003C4A7D">
              <w:rPr>
                <w:noProof/>
                <w:webHidden/>
              </w:rPr>
              <w:fldChar w:fldCharType="end"/>
            </w:r>
          </w:hyperlink>
        </w:p>
        <w:p w:rsidR="003C4A7D" w:rsidRDefault="002960E1">
          <w:pPr>
            <w:pStyle w:val="TDC2"/>
            <w:tabs>
              <w:tab w:val="left" w:pos="880"/>
              <w:tab w:val="right" w:leader="dot" w:pos="8828"/>
            </w:tabs>
            <w:rPr>
              <w:rFonts w:eastAsiaTheme="minorEastAsia"/>
              <w:noProof/>
              <w:lang w:eastAsia="es-CO"/>
            </w:rPr>
          </w:pPr>
          <w:hyperlink w:anchor="_Toc531284383" w:history="1">
            <w:r w:rsidR="003C4A7D" w:rsidRPr="009B4B99">
              <w:rPr>
                <w:rStyle w:val="Hipervnculo"/>
                <w:noProof/>
              </w:rPr>
              <w:t>2.1.</w:t>
            </w:r>
            <w:r w:rsidR="003C4A7D">
              <w:rPr>
                <w:rFonts w:eastAsiaTheme="minorEastAsia"/>
                <w:noProof/>
                <w:lang w:eastAsia="es-CO"/>
              </w:rPr>
              <w:tab/>
            </w:r>
            <w:r w:rsidR="003C4A7D" w:rsidRPr="009B4B99">
              <w:rPr>
                <w:rStyle w:val="Hipervnculo"/>
                <w:noProof/>
              </w:rPr>
              <w:t>Categorías por edades</w:t>
            </w:r>
            <w:r w:rsidR="003C4A7D">
              <w:rPr>
                <w:noProof/>
                <w:webHidden/>
              </w:rPr>
              <w:tab/>
            </w:r>
            <w:r w:rsidR="003C4A7D">
              <w:rPr>
                <w:noProof/>
                <w:webHidden/>
              </w:rPr>
              <w:fldChar w:fldCharType="begin"/>
            </w:r>
            <w:r w:rsidR="003C4A7D">
              <w:rPr>
                <w:noProof/>
                <w:webHidden/>
              </w:rPr>
              <w:instrText xml:space="preserve"> PAGEREF _Toc531284383 \h </w:instrText>
            </w:r>
            <w:r w:rsidR="003C4A7D">
              <w:rPr>
                <w:noProof/>
                <w:webHidden/>
              </w:rPr>
            </w:r>
            <w:r w:rsidR="003C4A7D">
              <w:rPr>
                <w:noProof/>
                <w:webHidden/>
              </w:rPr>
              <w:fldChar w:fldCharType="separate"/>
            </w:r>
            <w:r w:rsidR="003C4A7D">
              <w:rPr>
                <w:noProof/>
                <w:webHidden/>
              </w:rPr>
              <w:t>8</w:t>
            </w:r>
            <w:r w:rsidR="003C4A7D">
              <w:rPr>
                <w:noProof/>
                <w:webHidden/>
              </w:rPr>
              <w:fldChar w:fldCharType="end"/>
            </w:r>
          </w:hyperlink>
        </w:p>
        <w:p w:rsidR="003C4A7D" w:rsidRDefault="002960E1">
          <w:pPr>
            <w:pStyle w:val="TDC2"/>
            <w:tabs>
              <w:tab w:val="left" w:pos="880"/>
              <w:tab w:val="right" w:leader="dot" w:pos="8828"/>
            </w:tabs>
            <w:rPr>
              <w:rFonts w:eastAsiaTheme="minorEastAsia"/>
              <w:noProof/>
              <w:lang w:eastAsia="es-CO"/>
            </w:rPr>
          </w:pPr>
          <w:hyperlink w:anchor="_Toc531284384" w:history="1">
            <w:r w:rsidR="003C4A7D" w:rsidRPr="009B4B99">
              <w:rPr>
                <w:rStyle w:val="Hipervnculo"/>
                <w:noProof/>
              </w:rPr>
              <w:t>2.2.</w:t>
            </w:r>
            <w:r w:rsidR="003C4A7D">
              <w:rPr>
                <w:rFonts w:eastAsiaTheme="minorEastAsia"/>
                <w:noProof/>
                <w:lang w:eastAsia="es-CO"/>
              </w:rPr>
              <w:tab/>
            </w:r>
            <w:r w:rsidR="003C4A7D" w:rsidRPr="009B4B99">
              <w:rPr>
                <w:rStyle w:val="Hipervnculo"/>
                <w:noProof/>
              </w:rPr>
              <w:t>Categorías por modalidades</w:t>
            </w:r>
            <w:r w:rsidR="003C4A7D">
              <w:rPr>
                <w:noProof/>
                <w:webHidden/>
              </w:rPr>
              <w:tab/>
            </w:r>
            <w:r w:rsidR="003C4A7D">
              <w:rPr>
                <w:noProof/>
                <w:webHidden/>
              </w:rPr>
              <w:fldChar w:fldCharType="begin"/>
            </w:r>
            <w:r w:rsidR="003C4A7D">
              <w:rPr>
                <w:noProof/>
                <w:webHidden/>
              </w:rPr>
              <w:instrText xml:space="preserve"> PAGEREF _Toc531284384 \h </w:instrText>
            </w:r>
            <w:r w:rsidR="003C4A7D">
              <w:rPr>
                <w:noProof/>
                <w:webHidden/>
              </w:rPr>
            </w:r>
            <w:r w:rsidR="003C4A7D">
              <w:rPr>
                <w:noProof/>
                <w:webHidden/>
              </w:rPr>
              <w:fldChar w:fldCharType="separate"/>
            </w:r>
            <w:r w:rsidR="003C4A7D">
              <w:rPr>
                <w:noProof/>
                <w:webHidden/>
              </w:rPr>
              <w:t>9</w:t>
            </w:r>
            <w:r w:rsidR="003C4A7D">
              <w:rPr>
                <w:noProof/>
                <w:webHidden/>
              </w:rPr>
              <w:fldChar w:fldCharType="end"/>
            </w:r>
          </w:hyperlink>
        </w:p>
        <w:p w:rsidR="003C4A7D" w:rsidRDefault="002960E1">
          <w:pPr>
            <w:pStyle w:val="TDC3"/>
            <w:tabs>
              <w:tab w:val="left" w:pos="1320"/>
              <w:tab w:val="right" w:leader="dot" w:pos="8828"/>
            </w:tabs>
            <w:rPr>
              <w:rFonts w:eastAsiaTheme="minorEastAsia"/>
              <w:noProof/>
              <w:lang w:eastAsia="es-CO"/>
            </w:rPr>
          </w:pPr>
          <w:hyperlink w:anchor="_Toc531284385" w:history="1">
            <w:r w:rsidR="003C4A7D" w:rsidRPr="009B4B99">
              <w:rPr>
                <w:rStyle w:val="Hipervnculo"/>
                <w:noProof/>
              </w:rPr>
              <w:t>2.2.1.</w:t>
            </w:r>
            <w:r w:rsidR="003C4A7D">
              <w:rPr>
                <w:rFonts w:eastAsiaTheme="minorEastAsia"/>
                <w:noProof/>
                <w:lang w:eastAsia="es-CO"/>
              </w:rPr>
              <w:tab/>
            </w:r>
            <w:r w:rsidR="003C4A7D" w:rsidRPr="009B4B99">
              <w:rPr>
                <w:rStyle w:val="Hipervnculo"/>
                <w:noProof/>
              </w:rPr>
              <w:t>Figura Individual</w:t>
            </w:r>
            <w:r w:rsidR="003C4A7D">
              <w:rPr>
                <w:noProof/>
                <w:webHidden/>
              </w:rPr>
              <w:tab/>
            </w:r>
            <w:r w:rsidR="003C4A7D">
              <w:rPr>
                <w:noProof/>
                <w:webHidden/>
              </w:rPr>
              <w:fldChar w:fldCharType="begin"/>
            </w:r>
            <w:r w:rsidR="003C4A7D">
              <w:rPr>
                <w:noProof/>
                <w:webHidden/>
              </w:rPr>
              <w:instrText xml:space="preserve"> PAGEREF _Toc531284385 \h </w:instrText>
            </w:r>
            <w:r w:rsidR="003C4A7D">
              <w:rPr>
                <w:noProof/>
                <w:webHidden/>
              </w:rPr>
            </w:r>
            <w:r w:rsidR="003C4A7D">
              <w:rPr>
                <w:noProof/>
                <w:webHidden/>
              </w:rPr>
              <w:fldChar w:fldCharType="separate"/>
            </w:r>
            <w:r w:rsidR="003C4A7D">
              <w:rPr>
                <w:noProof/>
                <w:webHidden/>
              </w:rPr>
              <w:t>9</w:t>
            </w:r>
            <w:r w:rsidR="003C4A7D">
              <w:rPr>
                <w:noProof/>
                <w:webHidden/>
              </w:rPr>
              <w:fldChar w:fldCharType="end"/>
            </w:r>
          </w:hyperlink>
        </w:p>
        <w:p w:rsidR="003C4A7D" w:rsidRDefault="002960E1">
          <w:pPr>
            <w:pStyle w:val="TDC3"/>
            <w:tabs>
              <w:tab w:val="left" w:pos="1320"/>
              <w:tab w:val="right" w:leader="dot" w:pos="8828"/>
            </w:tabs>
            <w:rPr>
              <w:rFonts w:eastAsiaTheme="minorEastAsia"/>
              <w:noProof/>
              <w:lang w:eastAsia="es-CO"/>
            </w:rPr>
          </w:pPr>
          <w:hyperlink w:anchor="_Toc531284386" w:history="1">
            <w:r w:rsidR="003C4A7D" w:rsidRPr="009B4B99">
              <w:rPr>
                <w:rStyle w:val="Hipervnculo"/>
                <w:noProof/>
              </w:rPr>
              <w:t>2.2.2.</w:t>
            </w:r>
            <w:r w:rsidR="003C4A7D">
              <w:rPr>
                <w:rFonts w:eastAsiaTheme="minorEastAsia"/>
                <w:noProof/>
                <w:lang w:eastAsia="es-CO"/>
              </w:rPr>
              <w:tab/>
            </w:r>
            <w:r w:rsidR="003C4A7D" w:rsidRPr="009B4B99">
              <w:rPr>
                <w:rStyle w:val="Hipervnculo"/>
                <w:noProof/>
              </w:rPr>
              <w:t>Figura por Equipos</w:t>
            </w:r>
            <w:r w:rsidR="003C4A7D">
              <w:rPr>
                <w:noProof/>
                <w:webHidden/>
              </w:rPr>
              <w:tab/>
            </w:r>
            <w:r w:rsidR="003C4A7D">
              <w:rPr>
                <w:noProof/>
                <w:webHidden/>
              </w:rPr>
              <w:fldChar w:fldCharType="begin"/>
            </w:r>
            <w:r w:rsidR="003C4A7D">
              <w:rPr>
                <w:noProof/>
                <w:webHidden/>
              </w:rPr>
              <w:instrText xml:space="preserve"> PAGEREF _Toc531284386 \h </w:instrText>
            </w:r>
            <w:r w:rsidR="003C4A7D">
              <w:rPr>
                <w:noProof/>
                <w:webHidden/>
              </w:rPr>
            </w:r>
            <w:r w:rsidR="003C4A7D">
              <w:rPr>
                <w:noProof/>
                <w:webHidden/>
              </w:rPr>
              <w:fldChar w:fldCharType="separate"/>
            </w:r>
            <w:r w:rsidR="003C4A7D">
              <w:rPr>
                <w:noProof/>
                <w:webHidden/>
              </w:rPr>
              <w:t>9</w:t>
            </w:r>
            <w:r w:rsidR="003C4A7D">
              <w:rPr>
                <w:noProof/>
                <w:webHidden/>
              </w:rPr>
              <w:fldChar w:fldCharType="end"/>
            </w:r>
          </w:hyperlink>
        </w:p>
        <w:p w:rsidR="003C4A7D" w:rsidRDefault="002960E1">
          <w:pPr>
            <w:pStyle w:val="TDC3"/>
            <w:tabs>
              <w:tab w:val="left" w:pos="1320"/>
              <w:tab w:val="right" w:leader="dot" w:pos="8828"/>
            </w:tabs>
            <w:rPr>
              <w:rFonts w:eastAsiaTheme="minorEastAsia"/>
              <w:noProof/>
              <w:lang w:eastAsia="es-CO"/>
            </w:rPr>
          </w:pPr>
          <w:hyperlink w:anchor="_Toc531284387" w:history="1">
            <w:r w:rsidR="003C4A7D" w:rsidRPr="009B4B99">
              <w:rPr>
                <w:rStyle w:val="Hipervnculo"/>
                <w:noProof/>
              </w:rPr>
              <w:t>2.2.3.</w:t>
            </w:r>
            <w:r w:rsidR="003C4A7D">
              <w:rPr>
                <w:rFonts w:eastAsiaTheme="minorEastAsia"/>
                <w:noProof/>
                <w:lang w:eastAsia="es-CO"/>
              </w:rPr>
              <w:tab/>
            </w:r>
            <w:r w:rsidR="003C4A7D" w:rsidRPr="009B4B99">
              <w:rPr>
                <w:rStyle w:val="Hipervnculo"/>
                <w:noProof/>
              </w:rPr>
              <w:t>Combate Libre Individual</w:t>
            </w:r>
            <w:r w:rsidR="003C4A7D">
              <w:rPr>
                <w:noProof/>
                <w:webHidden/>
              </w:rPr>
              <w:tab/>
            </w:r>
            <w:r w:rsidR="003C4A7D">
              <w:rPr>
                <w:noProof/>
                <w:webHidden/>
              </w:rPr>
              <w:fldChar w:fldCharType="begin"/>
            </w:r>
            <w:r w:rsidR="003C4A7D">
              <w:rPr>
                <w:noProof/>
                <w:webHidden/>
              </w:rPr>
              <w:instrText xml:space="preserve"> PAGEREF _Toc531284387 \h </w:instrText>
            </w:r>
            <w:r w:rsidR="003C4A7D">
              <w:rPr>
                <w:noProof/>
                <w:webHidden/>
              </w:rPr>
            </w:r>
            <w:r w:rsidR="003C4A7D">
              <w:rPr>
                <w:noProof/>
                <w:webHidden/>
              </w:rPr>
              <w:fldChar w:fldCharType="separate"/>
            </w:r>
            <w:r w:rsidR="003C4A7D">
              <w:rPr>
                <w:noProof/>
                <w:webHidden/>
              </w:rPr>
              <w:t>9</w:t>
            </w:r>
            <w:r w:rsidR="003C4A7D">
              <w:rPr>
                <w:noProof/>
                <w:webHidden/>
              </w:rPr>
              <w:fldChar w:fldCharType="end"/>
            </w:r>
          </w:hyperlink>
        </w:p>
        <w:p w:rsidR="003C4A7D" w:rsidRDefault="002960E1">
          <w:pPr>
            <w:pStyle w:val="TDC3"/>
            <w:tabs>
              <w:tab w:val="left" w:pos="1320"/>
              <w:tab w:val="right" w:leader="dot" w:pos="8828"/>
            </w:tabs>
            <w:rPr>
              <w:rFonts w:eastAsiaTheme="minorEastAsia"/>
              <w:noProof/>
              <w:lang w:eastAsia="es-CO"/>
            </w:rPr>
          </w:pPr>
          <w:hyperlink w:anchor="_Toc531284388" w:history="1">
            <w:r w:rsidR="003C4A7D" w:rsidRPr="009B4B99">
              <w:rPr>
                <w:rStyle w:val="Hipervnculo"/>
                <w:noProof/>
              </w:rPr>
              <w:t>2.2.4.</w:t>
            </w:r>
            <w:r w:rsidR="003C4A7D">
              <w:rPr>
                <w:rFonts w:eastAsiaTheme="minorEastAsia"/>
                <w:noProof/>
                <w:lang w:eastAsia="es-CO"/>
              </w:rPr>
              <w:tab/>
            </w:r>
            <w:r w:rsidR="003C4A7D" w:rsidRPr="009B4B99">
              <w:rPr>
                <w:rStyle w:val="Hipervnculo"/>
                <w:noProof/>
              </w:rPr>
              <w:t>COMBATE PRE-ESABLECIDO</w:t>
            </w:r>
            <w:r w:rsidR="003C4A7D">
              <w:rPr>
                <w:noProof/>
                <w:webHidden/>
              </w:rPr>
              <w:tab/>
            </w:r>
            <w:r w:rsidR="003C4A7D">
              <w:rPr>
                <w:noProof/>
                <w:webHidden/>
              </w:rPr>
              <w:fldChar w:fldCharType="begin"/>
            </w:r>
            <w:r w:rsidR="003C4A7D">
              <w:rPr>
                <w:noProof/>
                <w:webHidden/>
              </w:rPr>
              <w:instrText xml:space="preserve"> PAGEREF _Toc531284388 \h </w:instrText>
            </w:r>
            <w:r w:rsidR="003C4A7D">
              <w:rPr>
                <w:noProof/>
                <w:webHidden/>
              </w:rPr>
            </w:r>
            <w:r w:rsidR="003C4A7D">
              <w:rPr>
                <w:noProof/>
                <w:webHidden/>
              </w:rPr>
              <w:fldChar w:fldCharType="separate"/>
            </w:r>
            <w:r w:rsidR="003C4A7D">
              <w:rPr>
                <w:noProof/>
                <w:webHidden/>
              </w:rPr>
              <w:t>10</w:t>
            </w:r>
            <w:r w:rsidR="003C4A7D">
              <w:rPr>
                <w:noProof/>
                <w:webHidden/>
              </w:rPr>
              <w:fldChar w:fldCharType="end"/>
            </w:r>
          </w:hyperlink>
        </w:p>
        <w:p w:rsidR="003C4A7D" w:rsidRDefault="002960E1">
          <w:pPr>
            <w:pStyle w:val="TDC3"/>
            <w:tabs>
              <w:tab w:val="left" w:pos="1320"/>
              <w:tab w:val="right" w:leader="dot" w:pos="8828"/>
            </w:tabs>
            <w:rPr>
              <w:rFonts w:eastAsiaTheme="minorEastAsia"/>
              <w:noProof/>
              <w:lang w:eastAsia="es-CO"/>
            </w:rPr>
          </w:pPr>
          <w:hyperlink w:anchor="_Toc531284389" w:history="1">
            <w:r w:rsidR="003C4A7D" w:rsidRPr="009B4B99">
              <w:rPr>
                <w:rStyle w:val="Hipervnculo"/>
                <w:noProof/>
              </w:rPr>
              <w:t>2.2.4.</w:t>
            </w:r>
            <w:r w:rsidR="003C4A7D">
              <w:rPr>
                <w:rFonts w:eastAsiaTheme="minorEastAsia"/>
                <w:noProof/>
                <w:lang w:eastAsia="es-CO"/>
              </w:rPr>
              <w:tab/>
            </w:r>
            <w:r w:rsidR="003C4A7D" w:rsidRPr="009B4B99">
              <w:rPr>
                <w:rStyle w:val="Hipervnculo"/>
                <w:noProof/>
              </w:rPr>
              <w:t>ROMPIMIENTO DE TECNICA ESPECIAL – Patada Frente en Salto con amague</w:t>
            </w:r>
            <w:r w:rsidR="003C4A7D">
              <w:rPr>
                <w:noProof/>
                <w:webHidden/>
              </w:rPr>
              <w:tab/>
            </w:r>
            <w:r w:rsidR="003C4A7D">
              <w:rPr>
                <w:noProof/>
                <w:webHidden/>
              </w:rPr>
              <w:fldChar w:fldCharType="begin"/>
            </w:r>
            <w:r w:rsidR="003C4A7D">
              <w:rPr>
                <w:noProof/>
                <w:webHidden/>
              </w:rPr>
              <w:instrText xml:space="preserve"> PAGEREF _Toc531284389 \h </w:instrText>
            </w:r>
            <w:r w:rsidR="003C4A7D">
              <w:rPr>
                <w:noProof/>
                <w:webHidden/>
              </w:rPr>
            </w:r>
            <w:r w:rsidR="003C4A7D">
              <w:rPr>
                <w:noProof/>
                <w:webHidden/>
              </w:rPr>
              <w:fldChar w:fldCharType="separate"/>
            </w:r>
            <w:r w:rsidR="003C4A7D">
              <w:rPr>
                <w:noProof/>
                <w:webHidden/>
              </w:rPr>
              <w:t>10</w:t>
            </w:r>
            <w:r w:rsidR="003C4A7D">
              <w:rPr>
                <w:noProof/>
                <w:webHidden/>
              </w:rPr>
              <w:fldChar w:fldCharType="end"/>
            </w:r>
          </w:hyperlink>
        </w:p>
        <w:p w:rsidR="003C4A7D" w:rsidRDefault="002960E1">
          <w:pPr>
            <w:pStyle w:val="TDC1"/>
            <w:tabs>
              <w:tab w:val="left" w:pos="440"/>
              <w:tab w:val="right" w:leader="dot" w:pos="8828"/>
            </w:tabs>
            <w:rPr>
              <w:rFonts w:eastAsiaTheme="minorEastAsia"/>
              <w:noProof/>
              <w:lang w:eastAsia="es-CO"/>
            </w:rPr>
          </w:pPr>
          <w:hyperlink w:anchor="_Toc531284390" w:history="1">
            <w:r w:rsidR="003C4A7D" w:rsidRPr="009B4B99">
              <w:rPr>
                <w:rStyle w:val="Hipervnculo"/>
                <w:rFonts w:ascii="Arial" w:hAnsi="Arial" w:cs="Arial"/>
                <w:noProof/>
              </w:rPr>
              <w:t>3.</w:t>
            </w:r>
            <w:r w:rsidR="003C4A7D">
              <w:rPr>
                <w:rFonts w:eastAsiaTheme="minorEastAsia"/>
                <w:noProof/>
                <w:lang w:eastAsia="es-CO"/>
              </w:rPr>
              <w:tab/>
            </w:r>
            <w:r w:rsidR="003C4A7D" w:rsidRPr="009B4B99">
              <w:rPr>
                <w:rStyle w:val="Hipervnculo"/>
                <w:noProof/>
              </w:rPr>
              <w:t>CALIFICACION DE LAS COMPETENCIAS</w:t>
            </w:r>
            <w:r w:rsidR="003C4A7D">
              <w:rPr>
                <w:noProof/>
                <w:webHidden/>
              </w:rPr>
              <w:tab/>
            </w:r>
            <w:r w:rsidR="003C4A7D">
              <w:rPr>
                <w:noProof/>
                <w:webHidden/>
              </w:rPr>
              <w:fldChar w:fldCharType="begin"/>
            </w:r>
            <w:r w:rsidR="003C4A7D">
              <w:rPr>
                <w:noProof/>
                <w:webHidden/>
              </w:rPr>
              <w:instrText xml:space="preserve"> PAGEREF _Toc531284390 \h </w:instrText>
            </w:r>
            <w:r w:rsidR="003C4A7D">
              <w:rPr>
                <w:noProof/>
                <w:webHidden/>
              </w:rPr>
            </w:r>
            <w:r w:rsidR="003C4A7D">
              <w:rPr>
                <w:noProof/>
                <w:webHidden/>
              </w:rPr>
              <w:fldChar w:fldCharType="separate"/>
            </w:r>
            <w:r w:rsidR="003C4A7D">
              <w:rPr>
                <w:noProof/>
                <w:webHidden/>
              </w:rPr>
              <w:t>10</w:t>
            </w:r>
            <w:r w:rsidR="003C4A7D">
              <w:rPr>
                <w:noProof/>
                <w:webHidden/>
              </w:rPr>
              <w:fldChar w:fldCharType="end"/>
            </w:r>
          </w:hyperlink>
        </w:p>
        <w:p w:rsidR="003C4A7D" w:rsidRDefault="002960E1">
          <w:pPr>
            <w:pStyle w:val="TDC2"/>
            <w:tabs>
              <w:tab w:val="left" w:pos="880"/>
              <w:tab w:val="right" w:leader="dot" w:pos="8828"/>
            </w:tabs>
            <w:rPr>
              <w:rFonts w:eastAsiaTheme="minorEastAsia"/>
              <w:noProof/>
              <w:lang w:eastAsia="es-CO"/>
            </w:rPr>
          </w:pPr>
          <w:hyperlink w:anchor="_Toc531284391" w:history="1">
            <w:r w:rsidR="003C4A7D" w:rsidRPr="009B4B99">
              <w:rPr>
                <w:rStyle w:val="Hipervnculo"/>
                <w:noProof/>
              </w:rPr>
              <w:t>3.1.</w:t>
            </w:r>
            <w:r w:rsidR="003C4A7D">
              <w:rPr>
                <w:rFonts w:eastAsiaTheme="minorEastAsia"/>
                <w:noProof/>
                <w:lang w:eastAsia="es-CO"/>
              </w:rPr>
              <w:tab/>
            </w:r>
            <w:r w:rsidR="003C4A7D" w:rsidRPr="009B4B99">
              <w:rPr>
                <w:rStyle w:val="Hipervnculo"/>
                <w:noProof/>
              </w:rPr>
              <w:t>Modalidad Figura Individual</w:t>
            </w:r>
            <w:r w:rsidR="003C4A7D">
              <w:rPr>
                <w:noProof/>
                <w:webHidden/>
              </w:rPr>
              <w:tab/>
            </w:r>
            <w:r w:rsidR="003C4A7D">
              <w:rPr>
                <w:noProof/>
                <w:webHidden/>
              </w:rPr>
              <w:fldChar w:fldCharType="begin"/>
            </w:r>
            <w:r w:rsidR="003C4A7D">
              <w:rPr>
                <w:noProof/>
                <w:webHidden/>
              </w:rPr>
              <w:instrText xml:space="preserve"> PAGEREF _Toc531284391 \h </w:instrText>
            </w:r>
            <w:r w:rsidR="003C4A7D">
              <w:rPr>
                <w:noProof/>
                <w:webHidden/>
              </w:rPr>
            </w:r>
            <w:r w:rsidR="003C4A7D">
              <w:rPr>
                <w:noProof/>
                <w:webHidden/>
              </w:rPr>
              <w:fldChar w:fldCharType="separate"/>
            </w:r>
            <w:r w:rsidR="003C4A7D">
              <w:rPr>
                <w:noProof/>
                <w:webHidden/>
              </w:rPr>
              <w:t>10</w:t>
            </w:r>
            <w:r w:rsidR="003C4A7D">
              <w:rPr>
                <w:noProof/>
                <w:webHidden/>
              </w:rPr>
              <w:fldChar w:fldCharType="end"/>
            </w:r>
          </w:hyperlink>
        </w:p>
        <w:p w:rsidR="003C4A7D" w:rsidRDefault="002960E1">
          <w:pPr>
            <w:pStyle w:val="TDC2"/>
            <w:tabs>
              <w:tab w:val="left" w:pos="880"/>
              <w:tab w:val="right" w:leader="dot" w:pos="8828"/>
            </w:tabs>
            <w:rPr>
              <w:rFonts w:eastAsiaTheme="minorEastAsia"/>
              <w:noProof/>
              <w:lang w:eastAsia="es-CO"/>
            </w:rPr>
          </w:pPr>
          <w:hyperlink w:anchor="_Toc531284392" w:history="1">
            <w:r w:rsidR="003C4A7D" w:rsidRPr="009B4B99">
              <w:rPr>
                <w:rStyle w:val="Hipervnculo"/>
                <w:noProof/>
              </w:rPr>
              <w:t>3.2.</w:t>
            </w:r>
            <w:r w:rsidR="003C4A7D">
              <w:rPr>
                <w:rFonts w:eastAsiaTheme="minorEastAsia"/>
                <w:noProof/>
                <w:lang w:eastAsia="es-CO"/>
              </w:rPr>
              <w:tab/>
            </w:r>
            <w:r w:rsidR="003C4A7D" w:rsidRPr="009B4B99">
              <w:rPr>
                <w:rStyle w:val="Hipervnculo"/>
                <w:noProof/>
              </w:rPr>
              <w:t>Modalidad Figura por Equipos</w:t>
            </w:r>
            <w:r w:rsidR="003C4A7D">
              <w:rPr>
                <w:noProof/>
                <w:webHidden/>
              </w:rPr>
              <w:tab/>
            </w:r>
            <w:r w:rsidR="003C4A7D">
              <w:rPr>
                <w:noProof/>
                <w:webHidden/>
              </w:rPr>
              <w:fldChar w:fldCharType="begin"/>
            </w:r>
            <w:r w:rsidR="003C4A7D">
              <w:rPr>
                <w:noProof/>
                <w:webHidden/>
              </w:rPr>
              <w:instrText xml:space="preserve"> PAGEREF _Toc531284392 \h </w:instrText>
            </w:r>
            <w:r w:rsidR="003C4A7D">
              <w:rPr>
                <w:noProof/>
                <w:webHidden/>
              </w:rPr>
            </w:r>
            <w:r w:rsidR="003C4A7D">
              <w:rPr>
                <w:noProof/>
                <w:webHidden/>
              </w:rPr>
              <w:fldChar w:fldCharType="separate"/>
            </w:r>
            <w:r w:rsidR="003C4A7D">
              <w:rPr>
                <w:noProof/>
                <w:webHidden/>
              </w:rPr>
              <w:t>12</w:t>
            </w:r>
            <w:r w:rsidR="003C4A7D">
              <w:rPr>
                <w:noProof/>
                <w:webHidden/>
              </w:rPr>
              <w:fldChar w:fldCharType="end"/>
            </w:r>
          </w:hyperlink>
        </w:p>
        <w:p w:rsidR="003C4A7D" w:rsidRDefault="002960E1">
          <w:pPr>
            <w:pStyle w:val="TDC2"/>
            <w:tabs>
              <w:tab w:val="left" w:pos="880"/>
              <w:tab w:val="right" w:leader="dot" w:pos="8828"/>
            </w:tabs>
            <w:rPr>
              <w:rFonts w:eastAsiaTheme="minorEastAsia"/>
              <w:noProof/>
              <w:lang w:eastAsia="es-CO"/>
            </w:rPr>
          </w:pPr>
          <w:hyperlink w:anchor="_Toc531284393" w:history="1">
            <w:r w:rsidR="003C4A7D" w:rsidRPr="009B4B99">
              <w:rPr>
                <w:rStyle w:val="Hipervnculo"/>
                <w:noProof/>
              </w:rPr>
              <w:t>3.3.</w:t>
            </w:r>
            <w:r w:rsidR="003C4A7D">
              <w:rPr>
                <w:rFonts w:eastAsiaTheme="minorEastAsia"/>
                <w:noProof/>
                <w:lang w:eastAsia="es-CO"/>
              </w:rPr>
              <w:tab/>
            </w:r>
            <w:r w:rsidR="003C4A7D" w:rsidRPr="009B4B99">
              <w:rPr>
                <w:rStyle w:val="Hipervnculo"/>
                <w:noProof/>
              </w:rPr>
              <w:t>Modalidad Combate Libre Individual</w:t>
            </w:r>
            <w:r w:rsidR="003C4A7D">
              <w:rPr>
                <w:noProof/>
                <w:webHidden/>
              </w:rPr>
              <w:tab/>
            </w:r>
            <w:r w:rsidR="003C4A7D">
              <w:rPr>
                <w:noProof/>
                <w:webHidden/>
              </w:rPr>
              <w:fldChar w:fldCharType="begin"/>
            </w:r>
            <w:r w:rsidR="003C4A7D">
              <w:rPr>
                <w:noProof/>
                <w:webHidden/>
              </w:rPr>
              <w:instrText xml:space="preserve"> PAGEREF _Toc531284393 \h </w:instrText>
            </w:r>
            <w:r w:rsidR="003C4A7D">
              <w:rPr>
                <w:noProof/>
                <w:webHidden/>
              </w:rPr>
            </w:r>
            <w:r w:rsidR="003C4A7D">
              <w:rPr>
                <w:noProof/>
                <w:webHidden/>
              </w:rPr>
              <w:fldChar w:fldCharType="separate"/>
            </w:r>
            <w:r w:rsidR="003C4A7D">
              <w:rPr>
                <w:noProof/>
                <w:webHidden/>
              </w:rPr>
              <w:t>13</w:t>
            </w:r>
            <w:r w:rsidR="003C4A7D">
              <w:rPr>
                <w:noProof/>
                <w:webHidden/>
              </w:rPr>
              <w:fldChar w:fldCharType="end"/>
            </w:r>
          </w:hyperlink>
        </w:p>
        <w:p w:rsidR="003C4A7D" w:rsidRDefault="002960E1">
          <w:pPr>
            <w:pStyle w:val="TDC2"/>
            <w:tabs>
              <w:tab w:val="left" w:pos="880"/>
              <w:tab w:val="right" w:leader="dot" w:pos="8828"/>
            </w:tabs>
            <w:rPr>
              <w:rFonts w:eastAsiaTheme="minorEastAsia"/>
              <w:noProof/>
              <w:lang w:eastAsia="es-CO"/>
            </w:rPr>
          </w:pPr>
          <w:hyperlink w:anchor="_Toc531284394" w:history="1">
            <w:r w:rsidR="003C4A7D" w:rsidRPr="009B4B99">
              <w:rPr>
                <w:rStyle w:val="Hipervnculo"/>
                <w:noProof/>
              </w:rPr>
              <w:t>3.4.</w:t>
            </w:r>
            <w:r w:rsidR="003C4A7D">
              <w:rPr>
                <w:rFonts w:eastAsiaTheme="minorEastAsia"/>
                <w:noProof/>
                <w:lang w:eastAsia="es-CO"/>
              </w:rPr>
              <w:tab/>
            </w:r>
            <w:r w:rsidR="003C4A7D" w:rsidRPr="009B4B99">
              <w:rPr>
                <w:rStyle w:val="Hipervnculo"/>
                <w:noProof/>
              </w:rPr>
              <w:t>Modalidad de combate Pre-Establecido</w:t>
            </w:r>
            <w:r w:rsidR="003C4A7D">
              <w:rPr>
                <w:noProof/>
                <w:webHidden/>
              </w:rPr>
              <w:tab/>
            </w:r>
            <w:r w:rsidR="003C4A7D">
              <w:rPr>
                <w:noProof/>
                <w:webHidden/>
              </w:rPr>
              <w:fldChar w:fldCharType="begin"/>
            </w:r>
            <w:r w:rsidR="003C4A7D">
              <w:rPr>
                <w:noProof/>
                <w:webHidden/>
              </w:rPr>
              <w:instrText xml:space="preserve"> PAGEREF _Toc531284394 \h </w:instrText>
            </w:r>
            <w:r w:rsidR="003C4A7D">
              <w:rPr>
                <w:noProof/>
                <w:webHidden/>
              </w:rPr>
            </w:r>
            <w:r w:rsidR="003C4A7D">
              <w:rPr>
                <w:noProof/>
                <w:webHidden/>
              </w:rPr>
              <w:fldChar w:fldCharType="separate"/>
            </w:r>
            <w:r w:rsidR="003C4A7D">
              <w:rPr>
                <w:noProof/>
                <w:webHidden/>
              </w:rPr>
              <w:t>15</w:t>
            </w:r>
            <w:r w:rsidR="003C4A7D">
              <w:rPr>
                <w:noProof/>
                <w:webHidden/>
              </w:rPr>
              <w:fldChar w:fldCharType="end"/>
            </w:r>
          </w:hyperlink>
        </w:p>
        <w:p w:rsidR="003C4A7D" w:rsidRDefault="002960E1">
          <w:pPr>
            <w:pStyle w:val="TDC2"/>
            <w:tabs>
              <w:tab w:val="left" w:pos="880"/>
              <w:tab w:val="right" w:leader="dot" w:pos="8828"/>
            </w:tabs>
            <w:rPr>
              <w:rFonts w:eastAsiaTheme="minorEastAsia"/>
              <w:noProof/>
              <w:lang w:eastAsia="es-CO"/>
            </w:rPr>
          </w:pPr>
          <w:hyperlink w:anchor="_Toc531284395" w:history="1">
            <w:r w:rsidR="003C4A7D" w:rsidRPr="009B4B99">
              <w:rPr>
                <w:rStyle w:val="Hipervnculo"/>
                <w:noProof/>
              </w:rPr>
              <w:t>3.5.</w:t>
            </w:r>
            <w:r w:rsidR="003C4A7D">
              <w:rPr>
                <w:rFonts w:eastAsiaTheme="minorEastAsia"/>
                <w:noProof/>
                <w:lang w:eastAsia="es-CO"/>
              </w:rPr>
              <w:tab/>
            </w:r>
            <w:r w:rsidR="003C4A7D" w:rsidRPr="009B4B99">
              <w:rPr>
                <w:rStyle w:val="Hipervnculo"/>
                <w:noProof/>
              </w:rPr>
              <w:t>Rompimiento de Técnica Especial – Patada Frente en Salto con amague.</w:t>
            </w:r>
            <w:r w:rsidR="003C4A7D">
              <w:rPr>
                <w:noProof/>
                <w:webHidden/>
              </w:rPr>
              <w:tab/>
            </w:r>
            <w:r w:rsidR="003C4A7D">
              <w:rPr>
                <w:noProof/>
                <w:webHidden/>
              </w:rPr>
              <w:fldChar w:fldCharType="begin"/>
            </w:r>
            <w:r w:rsidR="003C4A7D">
              <w:rPr>
                <w:noProof/>
                <w:webHidden/>
              </w:rPr>
              <w:instrText xml:space="preserve"> PAGEREF _Toc531284395 \h </w:instrText>
            </w:r>
            <w:r w:rsidR="003C4A7D">
              <w:rPr>
                <w:noProof/>
                <w:webHidden/>
              </w:rPr>
            </w:r>
            <w:r w:rsidR="003C4A7D">
              <w:rPr>
                <w:noProof/>
                <w:webHidden/>
              </w:rPr>
              <w:fldChar w:fldCharType="separate"/>
            </w:r>
            <w:r w:rsidR="003C4A7D">
              <w:rPr>
                <w:noProof/>
                <w:webHidden/>
              </w:rPr>
              <w:t>16</w:t>
            </w:r>
            <w:r w:rsidR="003C4A7D">
              <w:rPr>
                <w:noProof/>
                <w:webHidden/>
              </w:rPr>
              <w:fldChar w:fldCharType="end"/>
            </w:r>
          </w:hyperlink>
        </w:p>
        <w:p w:rsidR="003C4A7D" w:rsidRDefault="002960E1">
          <w:pPr>
            <w:pStyle w:val="TDC1"/>
            <w:tabs>
              <w:tab w:val="left" w:pos="440"/>
              <w:tab w:val="right" w:leader="dot" w:pos="8828"/>
            </w:tabs>
            <w:rPr>
              <w:rFonts w:eastAsiaTheme="minorEastAsia"/>
              <w:noProof/>
              <w:lang w:eastAsia="es-CO"/>
            </w:rPr>
          </w:pPr>
          <w:hyperlink w:anchor="_Toc531284396" w:history="1">
            <w:r w:rsidR="003C4A7D" w:rsidRPr="009B4B99">
              <w:rPr>
                <w:rStyle w:val="Hipervnculo"/>
                <w:noProof/>
              </w:rPr>
              <w:t>4.</w:t>
            </w:r>
            <w:r w:rsidR="003C4A7D">
              <w:rPr>
                <w:rFonts w:eastAsiaTheme="minorEastAsia"/>
                <w:noProof/>
                <w:lang w:eastAsia="es-CO"/>
              </w:rPr>
              <w:tab/>
            </w:r>
            <w:r w:rsidR="003C4A7D" w:rsidRPr="009B4B99">
              <w:rPr>
                <w:rStyle w:val="Hipervnculo"/>
                <w:noProof/>
              </w:rPr>
              <w:t>TERMINOLOGIA OFICIAL PARA COMBATE LIBRE</w:t>
            </w:r>
            <w:r w:rsidR="003C4A7D">
              <w:rPr>
                <w:noProof/>
                <w:webHidden/>
              </w:rPr>
              <w:tab/>
            </w:r>
            <w:r w:rsidR="003C4A7D">
              <w:rPr>
                <w:noProof/>
                <w:webHidden/>
              </w:rPr>
              <w:fldChar w:fldCharType="begin"/>
            </w:r>
            <w:r w:rsidR="003C4A7D">
              <w:rPr>
                <w:noProof/>
                <w:webHidden/>
              </w:rPr>
              <w:instrText xml:space="preserve"> PAGEREF _Toc531284396 \h </w:instrText>
            </w:r>
            <w:r w:rsidR="003C4A7D">
              <w:rPr>
                <w:noProof/>
                <w:webHidden/>
              </w:rPr>
            </w:r>
            <w:r w:rsidR="003C4A7D">
              <w:rPr>
                <w:noProof/>
                <w:webHidden/>
              </w:rPr>
              <w:fldChar w:fldCharType="separate"/>
            </w:r>
            <w:r w:rsidR="003C4A7D">
              <w:rPr>
                <w:noProof/>
                <w:webHidden/>
              </w:rPr>
              <w:t>16</w:t>
            </w:r>
            <w:r w:rsidR="003C4A7D">
              <w:rPr>
                <w:noProof/>
                <w:webHidden/>
              </w:rPr>
              <w:fldChar w:fldCharType="end"/>
            </w:r>
          </w:hyperlink>
        </w:p>
        <w:p w:rsidR="003C4A7D" w:rsidRDefault="002960E1">
          <w:pPr>
            <w:pStyle w:val="TDC1"/>
            <w:tabs>
              <w:tab w:val="right" w:leader="dot" w:pos="8828"/>
            </w:tabs>
            <w:rPr>
              <w:rFonts w:eastAsiaTheme="minorEastAsia"/>
              <w:noProof/>
              <w:lang w:eastAsia="es-CO"/>
            </w:rPr>
          </w:pPr>
          <w:hyperlink w:anchor="_Toc531284397" w:history="1">
            <w:r w:rsidR="003C4A7D" w:rsidRPr="009B4B99">
              <w:rPr>
                <w:rStyle w:val="Hipervnculo"/>
                <w:noProof/>
              </w:rPr>
              <w:t>ANEXO 1: Procedimiento para el uso del contador manual</w:t>
            </w:r>
            <w:r w:rsidR="003C4A7D">
              <w:rPr>
                <w:noProof/>
                <w:webHidden/>
              </w:rPr>
              <w:tab/>
            </w:r>
            <w:r w:rsidR="003C4A7D">
              <w:rPr>
                <w:noProof/>
                <w:webHidden/>
              </w:rPr>
              <w:fldChar w:fldCharType="begin"/>
            </w:r>
            <w:r w:rsidR="003C4A7D">
              <w:rPr>
                <w:noProof/>
                <w:webHidden/>
              </w:rPr>
              <w:instrText xml:space="preserve"> PAGEREF _Toc531284397 \h </w:instrText>
            </w:r>
            <w:r w:rsidR="003C4A7D">
              <w:rPr>
                <w:noProof/>
                <w:webHidden/>
              </w:rPr>
            </w:r>
            <w:r w:rsidR="003C4A7D">
              <w:rPr>
                <w:noProof/>
                <w:webHidden/>
              </w:rPr>
              <w:fldChar w:fldCharType="separate"/>
            </w:r>
            <w:r w:rsidR="003C4A7D">
              <w:rPr>
                <w:noProof/>
                <w:webHidden/>
              </w:rPr>
              <w:t>17</w:t>
            </w:r>
            <w:r w:rsidR="003C4A7D">
              <w:rPr>
                <w:noProof/>
                <w:webHidden/>
              </w:rPr>
              <w:fldChar w:fldCharType="end"/>
            </w:r>
          </w:hyperlink>
        </w:p>
        <w:p w:rsidR="008351CF" w:rsidRDefault="008351CF">
          <w:r>
            <w:rPr>
              <w:b/>
              <w:bCs/>
              <w:lang w:val="es-ES"/>
            </w:rPr>
            <w:fldChar w:fldCharType="end"/>
          </w:r>
        </w:p>
      </w:sdtContent>
    </w:sdt>
    <w:p w:rsidR="008351CF" w:rsidRDefault="008351CF">
      <w:pPr>
        <w:rPr>
          <w:rFonts w:asciiTheme="majorHAnsi" w:eastAsiaTheme="majorEastAsia" w:hAnsiTheme="majorHAnsi" w:cstheme="majorBidi"/>
          <w:b/>
          <w:bCs/>
          <w:color w:val="365F91" w:themeColor="accent1" w:themeShade="BF"/>
          <w:sz w:val="28"/>
          <w:szCs w:val="28"/>
        </w:rPr>
      </w:pPr>
      <w:r>
        <w:br w:type="page"/>
      </w:r>
    </w:p>
    <w:p w:rsidR="00E61B68" w:rsidRPr="00E26963" w:rsidRDefault="00E61B68" w:rsidP="006A2630">
      <w:pPr>
        <w:pStyle w:val="Ttulo1"/>
        <w:numPr>
          <w:ilvl w:val="0"/>
          <w:numId w:val="6"/>
        </w:numPr>
      </w:pPr>
      <w:bookmarkStart w:id="0" w:name="_Toc531284365"/>
      <w:r w:rsidRPr="00E26963">
        <w:lastRenderedPageBreak/>
        <w:t>A</w:t>
      </w:r>
      <w:r w:rsidR="002772C9">
        <w:t>SPECTOS GENERALES</w:t>
      </w:r>
      <w:bookmarkEnd w:id="0"/>
      <w:r w:rsidRPr="00E26963">
        <w:t xml:space="preserve"> </w:t>
      </w:r>
    </w:p>
    <w:p w:rsidR="00E61B68" w:rsidRPr="00E26963" w:rsidRDefault="00E61B68" w:rsidP="006A2630">
      <w:pPr>
        <w:pStyle w:val="Ttulo2"/>
        <w:numPr>
          <w:ilvl w:val="1"/>
          <w:numId w:val="6"/>
        </w:numPr>
      </w:pPr>
      <w:bookmarkStart w:id="1" w:name="_Toc531284366"/>
      <w:r w:rsidRPr="00E26963">
        <w:t>Modalidades</w:t>
      </w:r>
      <w:bookmarkEnd w:id="1"/>
      <w:r w:rsidRPr="00E26963">
        <w:t xml:space="preserve"> </w:t>
      </w:r>
    </w:p>
    <w:p w:rsidR="00E26963" w:rsidRDefault="00E26963" w:rsidP="00E61B68">
      <w:pPr>
        <w:pStyle w:val="Default"/>
        <w:rPr>
          <w:rFonts w:ascii="Arial" w:hAnsi="Arial" w:cs="Arial"/>
          <w:color w:val="auto"/>
          <w:sz w:val="22"/>
          <w:szCs w:val="22"/>
        </w:rPr>
      </w:pPr>
    </w:p>
    <w:p w:rsidR="00E61B68" w:rsidRDefault="00E61B68" w:rsidP="00E61B68">
      <w:pPr>
        <w:pStyle w:val="Default"/>
        <w:rPr>
          <w:rFonts w:ascii="Arial" w:hAnsi="Arial" w:cs="Arial"/>
          <w:color w:val="auto"/>
          <w:sz w:val="22"/>
          <w:szCs w:val="22"/>
        </w:rPr>
      </w:pPr>
      <w:r>
        <w:rPr>
          <w:rFonts w:ascii="Arial" w:hAnsi="Arial" w:cs="Arial"/>
          <w:color w:val="auto"/>
          <w:sz w:val="22"/>
          <w:szCs w:val="22"/>
        </w:rPr>
        <w:t xml:space="preserve">El </w:t>
      </w:r>
      <w:r w:rsidR="005C4EB8">
        <w:rPr>
          <w:rFonts w:ascii="Arial" w:hAnsi="Arial" w:cs="Arial"/>
          <w:color w:val="auto"/>
          <w:sz w:val="22"/>
          <w:szCs w:val="22"/>
        </w:rPr>
        <w:t xml:space="preserve">I </w:t>
      </w:r>
      <w:r>
        <w:rPr>
          <w:rFonts w:ascii="Arial" w:hAnsi="Arial" w:cs="Arial"/>
          <w:color w:val="auto"/>
          <w:sz w:val="22"/>
          <w:szCs w:val="22"/>
        </w:rPr>
        <w:t>C</w:t>
      </w:r>
      <w:r w:rsidR="007D4DAA">
        <w:rPr>
          <w:rFonts w:ascii="Arial" w:hAnsi="Arial" w:cs="Arial"/>
          <w:color w:val="auto"/>
          <w:sz w:val="22"/>
          <w:szCs w:val="22"/>
        </w:rPr>
        <w:t xml:space="preserve">opa Colombia Taekwondo </w:t>
      </w:r>
      <w:r>
        <w:rPr>
          <w:rFonts w:ascii="Arial" w:hAnsi="Arial" w:cs="Arial"/>
          <w:color w:val="auto"/>
          <w:sz w:val="22"/>
          <w:szCs w:val="22"/>
        </w:rPr>
        <w:t xml:space="preserve">tendrá las siguientes modalidades de competencia. </w:t>
      </w:r>
    </w:p>
    <w:p w:rsidR="00E26963" w:rsidRDefault="00E26963" w:rsidP="00E61B68">
      <w:pPr>
        <w:pStyle w:val="Default"/>
        <w:rPr>
          <w:rFonts w:ascii="Arial" w:hAnsi="Arial" w:cs="Arial"/>
          <w:color w:val="auto"/>
          <w:sz w:val="22"/>
          <w:szCs w:val="22"/>
        </w:rPr>
      </w:pPr>
    </w:p>
    <w:p w:rsidR="00E61B68" w:rsidRDefault="00E61B68" w:rsidP="00E61B68">
      <w:pPr>
        <w:pStyle w:val="Default"/>
        <w:numPr>
          <w:ilvl w:val="0"/>
          <w:numId w:val="1"/>
        </w:numPr>
        <w:spacing w:after="27"/>
        <w:rPr>
          <w:rFonts w:ascii="Arial" w:hAnsi="Arial" w:cs="Arial"/>
          <w:color w:val="auto"/>
          <w:sz w:val="22"/>
          <w:szCs w:val="22"/>
        </w:rPr>
      </w:pPr>
      <w:r>
        <w:rPr>
          <w:rFonts w:ascii="Arial" w:hAnsi="Arial" w:cs="Arial"/>
          <w:color w:val="auto"/>
          <w:sz w:val="22"/>
          <w:szCs w:val="22"/>
        </w:rPr>
        <w:t xml:space="preserve">Figuras Individual </w:t>
      </w:r>
    </w:p>
    <w:p w:rsidR="00E61B68" w:rsidRDefault="00E61B68" w:rsidP="00E61B68">
      <w:pPr>
        <w:pStyle w:val="Default"/>
        <w:numPr>
          <w:ilvl w:val="0"/>
          <w:numId w:val="1"/>
        </w:numPr>
        <w:spacing w:after="27"/>
        <w:rPr>
          <w:rFonts w:ascii="Arial" w:hAnsi="Arial" w:cs="Arial"/>
          <w:color w:val="auto"/>
          <w:sz w:val="22"/>
          <w:szCs w:val="22"/>
        </w:rPr>
      </w:pPr>
      <w:r>
        <w:rPr>
          <w:rFonts w:ascii="Arial" w:hAnsi="Arial" w:cs="Arial"/>
          <w:color w:val="auto"/>
          <w:sz w:val="22"/>
          <w:szCs w:val="22"/>
        </w:rPr>
        <w:t xml:space="preserve">Figuras por Equipos </w:t>
      </w:r>
    </w:p>
    <w:p w:rsidR="00E61B68" w:rsidRDefault="00E61B68" w:rsidP="00E61B68">
      <w:pPr>
        <w:pStyle w:val="Default"/>
        <w:numPr>
          <w:ilvl w:val="0"/>
          <w:numId w:val="1"/>
        </w:numPr>
        <w:spacing w:after="27"/>
        <w:rPr>
          <w:rFonts w:ascii="Arial" w:hAnsi="Arial" w:cs="Arial"/>
          <w:color w:val="auto"/>
          <w:sz w:val="22"/>
          <w:szCs w:val="22"/>
        </w:rPr>
      </w:pPr>
      <w:r>
        <w:rPr>
          <w:rFonts w:ascii="Arial" w:hAnsi="Arial" w:cs="Arial"/>
          <w:color w:val="auto"/>
          <w:sz w:val="22"/>
          <w:szCs w:val="22"/>
        </w:rPr>
        <w:t xml:space="preserve">Combate Libre Individual </w:t>
      </w:r>
    </w:p>
    <w:p w:rsidR="00E61B68" w:rsidRDefault="00E61B68" w:rsidP="00E61B68">
      <w:pPr>
        <w:pStyle w:val="Default"/>
        <w:numPr>
          <w:ilvl w:val="0"/>
          <w:numId w:val="1"/>
        </w:numPr>
        <w:spacing w:after="27"/>
        <w:rPr>
          <w:rFonts w:ascii="Arial" w:hAnsi="Arial" w:cs="Arial"/>
          <w:color w:val="auto"/>
          <w:sz w:val="22"/>
          <w:szCs w:val="22"/>
        </w:rPr>
      </w:pPr>
      <w:r>
        <w:rPr>
          <w:rFonts w:ascii="Arial" w:hAnsi="Arial" w:cs="Arial"/>
          <w:color w:val="auto"/>
          <w:sz w:val="22"/>
          <w:szCs w:val="22"/>
        </w:rPr>
        <w:t xml:space="preserve">Combate Preestablecido </w:t>
      </w:r>
    </w:p>
    <w:p w:rsidR="00E26963" w:rsidRDefault="00E26963" w:rsidP="00E61B68">
      <w:pPr>
        <w:pStyle w:val="Default"/>
        <w:numPr>
          <w:ilvl w:val="0"/>
          <w:numId w:val="1"/>
        </w:numPr>
        <w:spacing w:after="27"/>
        <w:rPr>
          <w:rFonts w:ascii="Arial" w:hAnsi="Arial" w:cs="Arial"/>
          <w:color w:val="auto"/>
          <w:sz w:val="22"/>
          <w:szCs w:val="22"/>
        </w:rPr>
      </w:pPr>
      <w:r>
        <w:rPr>
          <w:rFonts w:ascii="Arial" w:hAnsi="Arial" w:cs="Arial"/>
          <w:color w:val="auto"/>
          <w:sz w:val="22"/>
          <w:szCs w:val="22"/>
        </w:rPr>
        <w:t>Rompimiento</w:t>
      </w:r>
      <w:r w:rsidR="00925FC2">
        <w:rPr>
          <w:rFonts w:ascii="Arial" w:hAnsi="Arial" w:cs="Arial"/>
          <w:color w:val="auto"/>
          <w:sz w:val="22"/>
          <w:szCs w:val="22"/>
        </w:rPr>
        <w:t xml:space="preserve"> de Técnica especial</w:t>
      </w:r>
      <w:r>
        <w:rPr>
          <w:rFonts w:ascii="Arial" w:hAnsi="Arial" w:cs="Arial"/>
          <w:color w:val="auto"/>
          <w:sz w:val="22"/>
          <w:szCs w:val="22"/>
        </w:rPr>
        <w:t xml:space="preserve">: </w:t>
      </w:r>
      <w:r w:rsidR="00925FC2">
        <w:rPr>
          <w:rFonts w:ascii="Arial" w:hAnsi="Arial" w:cs="Arial"/>
          <w:color w:val="auto"/>
          <w:sz w:val="22"/>
          <w:szCs w:val="22"/>
        </w:rPr>
        <w:t>P</w:t>
      </w:r>
      <w:r>
        <w:rPr>
          <w:rFonts w:ascii="Arial" w:hAnsi="Arial" w:cs="Arial"/>
          <w:color w:val="auto"/>
          <w:sz w:val="22"/>
          <w:szCs w:val="22"/>
        </w:rPr>
        <w:t xml:space="preserve">atada </w:t>
      </w:r>
      <w:r w:rsidR="0089624E">
        <w:rPr>
          <w:rFonts w:ascii="Arial" w:hAnsi="Arial" w:cs="Arial"/>
          <w:color w:val="auto"/>
          <w:sz w:val="22"/>
          <w:szCs w:val="22"/>
        </w:rPr>
        <w:t>Frente en Salto</w:t>
      </w:r>
      <w:r w:rsidR="003C4A7D">
        <w:rPr>
          <w:rFonts w:ascii="Arial" w:hAnsi="Arial" w:cs="Arial"/>
          <w:color w:val="auto"/>
          <w:sz w:val="22"/>
          <w:szCs w:val="22"/>
        </w:rPr>
        <w:t xml:space="preserve"> con amague</w:t>
      </w:r>
    </w:p>
    <w:p w:rsidR="00E61B68" w:rsidRDefault="00E61B68" w:rsidP="00E61B68">
      <w:pPr>
        <w:pStyle w:val="Default"/>
        <w:rPr>
          <w:rFonts w:ascii="Arial" w:hAnsi="Arial" w:cs="Arial"/>
          <w:color w:val="auto"/>
          <w:sz w:val="22"/>
          <w:szCs w:val="22"/>
        </w:rPr>
      </w:pPr>
      <w:r>
        <w:rPr>
          <w:rFonts w:ascii="Arial" w:hAnsi="Arial" w:cs="Arial"/>
          <w:color w:val="auto"/>
          <w:sz w:val="22"/>
          <w:szCs w:val="22"/>
        </w:rPr>
        <w:t xml:space="preserve"> </w:t>
      </w:r>
    </w:p>
    <w:p w:rsidR="00FA121B" w:rsidRPr="00FA121B" w:rsidRDefault="00FA121B" w:rsidP="006A2630">
      <w:pPr>
        <w:pStyle w:val="Prrafodelista"/>
        <w:keepNext/>
        <w:keepLines/>
        <w:numPr>
          <w:ilvl w:val="0"/>
          <w:numId w:val="11"/>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2" w:name="_Toc530486030"/>
      <w:bookmarkStart w:id="3" w:name="_Toc530486063"/>
      <w:bookmarkStart w:id="4" w:name="_Toc530486179"/>
      <w:bookmarkStart w:id="5" w:name="_Toc530486229"/>
      <w:bookmarkStart w:id="6" w:name="_Toc530486321"/>
      <w:bookmarkStart w:id="7" w:name="_Toc530486354"/>
      <w:bookmarkStart w:id="8" w:name="_Toc531284321"/>
      <w:bookmarkStart w:id="9" w:name="_Toc531284367"/>
      <w:bookmarkEnd w:id="2"/>
      <w:bookmarkEnd w:id="3"/>
      <w:bookmarkEnd w:id="4"/>
      <w:bookmarkEnd w:id="5"/>
      <w:bookmarkEnd w:id="6"/>
      <w:bookmarkEnd w:id="7"/>
      <w:bookmarkEnd w:id="8"/>
      <w:bookmarkEnd w:id="9"/>
    </w:p>
    <w:p w:rsidR="00FA121B" w:rsidRPr="00FA121B" w:rsidRDefault="00FA121B" w:rsidP="006A2630">
      <w:pPr>
        <w:pStyle w:val="Prrafodelista"/>
        <w:keepNext/>
        <w:keepLines/>
        <w:numPr>
          <w:ilvl w:val="1"/>
          <w:numId w:val="11"/>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10" w:name="_Toc530486031"/>
      <w:bookmarkStart w:id="11" w:name="_Toc530486064"/>
      <w:bookmarkStart w:id="12" w:name="_Toc530486180"/>
      <w:bookmarkStart w:id="13" w:name="_Toc530486230"/>
      <w:bookmarkStart w:id="14" w:name="_Toc530486322"/>
      <w:bookmarkStart w:id="15" w:name="_Toc530486355"/>
      <w:bookmarkStart w:id="16" w:name="_Toc531284322"/>
      <w:bookmarkStart w:id="17" w:name="_Toc531284368"/>
      <w:bookmarkEnd w:id="10"/>
      <w:bookmarkEnd w:id="11"/>
      <w:bookmarkEnd w:id="12"/>
      <w:bookmarkEnd w:id="13"/>
      <w:bookmarkEnd w:id="14"/>
      <w:bookmarkEnd w:id="15"/>
      <w:bookmarkEnd w:id="16"/>
      <w:bookmarkEnd w:id="17"/>
    </w:p>
    <w:p w:rsidR="00E61B68" w:rsidRPr="00E26963" w:rsidRDefault="00E61B68" w:rsidP="006A2630">
      <w:pPr>
        <w:pStyle w:val="Ttulo2"/>
        <w:numPr>
          <w:ilvl w:val="1"/>
          <w:numId w:val="11"/>
        </w:numPr>
      </w:pPr>
      <w:bookmarkStart w:id="18" w:name="_Toc531284369"/>
      <w:r w:rsidRPr="00E26963">
        <w:t>Lugar y Fecha</w:t>
      </w:r>
      <w:bookmarkEnd w:id="18"/>
      <w:r w:rsidRPr="00E26963">
        <w:t xml:space="preserve"> </w:t>
      </w:r>
    </w:p>
    <w:p w:rsidR="00E26963" w:rsidRDefault="00E26963" w:rsidP="00E61B68">
      <w:pPr>
        <w:pStyle w:val="Default"/>
        <w:rPr>
          <w:rFonts w:ascii="Arial" w:hAnsi="Arial" w:cs="Arial"/>
          <w:color w:val="auto"/>
          <w:sz w:val="22"/>
          <w:szCs w:val="22"/>
        </w:rPr>
      </w:pPr>
    </w:p>
    <w:p w:rsidR="00E61B68" w:rsidRDefault="00E61B68" w:rsidP="00E26963">
      <w:pPr>
        <w:pStyle w:val="Default"/>
        <w:ind w:left="993" w:hanging="993"/>
        <w:rPr>
          <w:color w:val="auto"/>
          <w:sz w:val="22"/>
          <w:szCs w:val="22"/>
        </w:rPr>
      </w:pPr>
      <w:r>
        <w:rPr>
          <w:rFonts w:ascii="Arial" w:hAnsi="Arial" w:cs="Arial"/>
          <w:color w:val="auto"/>
          <w:sz w:val="22"/>
          <w:szCs w:val="22"/>
        </w:rPr>
        <w:t xml:space="preserve">LUGAR: </w:t>
      </w:r>
      <w:r w:rsidR="00E26963">
        <w:rPr>
          <w:rFonts w:ascii="Arial" w:hAnsi="Arial" w:cs="Arial"/>
          <w:color w:val="auto"/>
          <w:sz w:val="22"/>
          <w:szCs w:val="22"/>
        </w:rPr>
        <w:tab/>
      </w:r>
      <w:r>
        <w:rPr>
          <w:rFonts w:ascii="Arial" w:hAnsi="Arial" w:cs="Arial"/>
          <w:color w:val="auto"/>
          <w:sz w:val="22"/>
          <w:szCs w:val="22"/>
        </w:rPr>
        <w:t xml:space="preserve">Coliseo UNIVERSIDAD SAN BUENAVENTURA  </w:t>
      </w:r>
    </w:p>
    <w:p w:rsidR="00E61B68" w:rsidRPr="00E26963" w:rsidRDefault="00E61B68" w:rsidP="00E26963">
      <w:pPr>
        <w:pStyle w:val="Default"/>
        <w:ind w:left="993"/>
        <w:rPr>
          <w:rFonts w:ascii="Arial" w:hAnsi="Arial" w:cs="Arial"/>
          <w:color w:val="auto"/>
          <w:sz w:val="22"/>
          <w:szCs w:val="22"/>
        </w:rPr>
      </w:pPr>
      <w:r w:rsidRPr="00E26963">
        <w:rPr>
          <w:rFonts w:ascii="Arial" w:hAnsi="Arial" w:cs="Arial"/>
          <w:color w:val="auto"/>
          <w:sz w:val="22"/>
          <w:szCs w:val="22"/>
        </w:rPr>
        <w:t xml:space="preserve">Carrera 8 H # 172-20 </w:t>
      </w:r>
    </w:p>
    <w:p w:rsidR="00E61B68" w:rsidRPr="00E26963" w:rsidRDefault="00E61B68" w:rsidP="00E26963">
      <w:pPr>
        <w:pStyle w:val="Default"/>
        <w:ind w:left="993"/>
        <w:rPr>
          <w:rFonts w:ascii="Arial" w:hAnsi="Arial" w:cs="Arial"/>
          <w:color w:val="auto"/>
          <w:sz w:val="22"/>
          <w:szCs w:val="22"/>
        </w:rPr>
      </w:pPr>
      <w:r w:rsidRPr="00E26963">
        <w:rPr>
          <w:rFonts w:ascii="Arial" w:hAnsi="Arial" w:cs="Arial"/>
          <w:color w:val="auto"/>
          <w:sz w:val="22"/>
          <w:szCs w:val="22"/>
        </w:rPr>
        <w:t xml:space="preserve">BOGOTA D.C. </w:t>
      </w:r>
    </w:p>
    <w:p w:rsidR="00E61B68" w:rsidRDefault="00E61B68" w:rsidP="00E26963">
      <w:pPr>
        <w:pStyle w:val="Default"/>
        <w:ind w:left="993" w:hanging="993"/>
        <w:rPr>
          <w:rFonts w:ascii="Arial" w:hAnsi="Arial" w:cs="Arial"/>
          <w:color w:val="auto"/>
          <w:sz w:val="22"/>
          <w:szCs w:val="22"/>
        </w:rPr>
      </w:pPr>
      <w:r>
        <w:rPr>
          <w:rFonts w:ascii="Arial" w:hAnsi="Arial" w:cs="Arial"/>
          <w:color w:val="auto"/>
          <w:sz w:val="22"/>
          <w:szCs w:val="22"/>
        </w:rPr>
        <w:t xml:space="preserve">FECHA: </w:t>
      </w:r>
      <w:r w:rsidR="00E26963">
        <w:rPr>
          <w:rFonts w:ascii="Arial" w:hAnsi="Arial" w:cs="Arial"/>
          <w:color w:val="auto"/>
          <w:sz w:val="22"/>
          <w:szCs w:val="22"/>
        </w:rPr>
        <w:tab/>
      </w:r>
      <w:r>
        <w:rPr>
          <w:rFonts w:ascii="Arial" w:hAnsi="Arial" w:cs="Arial"/>
          <w:color w:val="auto"/>
          <w:sz w:val="22"/>
          <w:szCs w:val="22"/>
        </w:rPr>
        <w:t xml:space="preserve">Domingo </w:t>
      </w:r>
      <w:r w:rsidR="00E26963">
        <w:rPr>
          <w:rFonts w:ascii="Arial" w:hAnsi="Arial" w:cs="Arial"/>
          <w:color w:val="auto"/>
          <w:sz w:val="22"/>
          <w:szCs w:val="22"/>
        </w:rPr>
        <w:t>7</w:t>
      </w:r>
      <w:r>
        <w:rPr>
          <w:rFonts w:ascii="Arial" w:hAnsi="Arial" w:cs="Arial"/>
          <w:color w:val="auto"/>
          <w:sz w:val="22"/>
          <w:szCs w:val="22"/>
        </w:rPr>
        <w:t xml:space="preserve"> de abril de 2019 </w:t>
      </w:r>
    </w:p>
    <w:p w:rsidR="00E61B68" w:rsidRPr="00E26963" w:rsidRDefault="00E61B68" w:rsidP="006A2630">
      <w:pPr>
        <w:pStyle w:val="Ttulo2"/>
        <w:numPr>
          <w:ilvl w:val="1"/>
          <w:numId w:val="11"/>
        </w:numPr>
      </w:pPr>
      <w:bookmarkStart w:id="19" w:name="_Toc531284370"/>
      <w:r w:rsidRPr="00E26963">
        <w:t>Organizador</w:t>
      </w:r>
      <w:bookmarkEnd w:id="19"/>
      <w:r w:rsidRPr="00E26963">
        <w:t xml:space="preserve"> </w:t>
      </w:r>
    </w:p>
    <w:p w:rsidR="00E26963" w:rsidRDefault="00E26963" w:rsidP="00E61B68">
      <w:pPr>
        <w:pStyle w:val="Default"/>
        <w:rPr>
          <w:rFonts w:ascii="Arial" w:hAnsi="Arial" w:cs="Arial"/>
          <w:color w:val="auto"/>
          <w:sz w:val="22"/>
          <w:szCs w:val="22"/>
        </w:rPr>
      </w:pPr>
    </w:p>
    <w:p w:rsidR="00021318" w:rsidRDefault="00E61B68" w:rsidP="00E61B68">
      <w:pPr>
        <w:pStyle w:val="Default"/>
        <w:rPr>
          <w:rFonts w:ascii="Arial" w:hAnsi="Arial" w:cs="Arial"/>
          <w:color w:val="auto"/>
          <w:sz w:val="22"/>
          <w:szCs w:val="22"/>
        </w:rPr>
      </w:pPr>
      <w:r>
        <w:rPr>
          <w:rFonts w:ascii="Arial" w:hAnsi="Arial" w:cs="Arial"/>
          <w:color w:val="auto"/>
          <w:sz w:val="22"/>
          <w:szCs w:val="22"/>
        </w:rPr>
        <w:t xml:space="preserve">El Campeonato está organizado por la Academia taekwondo Yoo-Sin con el aval de la </w:t>
      </w:r>
      <w:r w:rsidRPr="00E61B68">
        <w:rPr>
          <w:rFonts w:ascii="Arial" w:hAnsi="Arial" w:cs="Arial"/>
          <w:color w:val="auto"/>
          <w:sz w:val="22"/>
          <w:szCs w:val="22"/>
        </w:rPr>
        <w:t>Asociación Colombiana de Taekwon-Do I.T.F., entidad nacional que regula el Taekwon-Do ITF en nuestro país.</w:t>
      </w:r>
    </w:p>
    <w:p w:rsidR="00E61B68" w:rsidRDefault="00E61B68" w:rsidP="00E61B68">
      <w:pPr>
        <w:pStyle w:val="Default"/>
        <w:rPr>
          <w:color w:val="auto"/>
          <w:sz w:val="22"/>
          <w:szCs w:val="22"/>
        </w:rPr>
      </w:pPr>
      <w:r>
        <w:rPr>
          <w:rFonts w:ascii="Arial" w:hAnsi="Arial" w:cs="Arial"/>
          <w:color w:val="auto"/>
          <w:sz w:val="22"/>
          <w:szCs w:val="22"/>
        </w:rPr>
        <w:t xml:space="preserve"> </w:t>
      </w:r>
    </w:p>
    <w:p w:rsidR="00E61B68" w:rsidRDefault="00E61B68" w:rsidP="00E61B68">
      <w:pPr>
        <w:pStyle w:val="Default"/>
        <w:rPr>
          <w:rFonts w:ascii="Arial" w:hAnsi="Arial" w:cs="Arial"/>
          <w:color w:val="auto"/>
          <w:sz w:val="22"/>
          <w:szCs w:val="22"/>
        </w:rPr>
      </w:pPr>
      <w:r>
        <w:rPr>
          <w:rFonts w:ascii="Arial" w:hAnsi="Arial" w:cs="Arial"/>
          <w:color w:val="auto"/>
          <w:sz w:val="22"/>
          <w:szCs w:val="22"/>
        </w:rPr>
        <w:t xml:space="preserve">El comité organizador está integrado por:  </w:t>
      </w:r>
    </w:p>
    <w:p w:rsidR="00E61B68" w:rsidRDefault="00021318" w:rsidP="00E61B68">
      <w:pPr>
        <w:pStyle w:val="Default"/>
        <w:rPr>
          <w:rFonts w:ascii="Arial" w:hAnsi="Arial" w:cs="Arial"/>
          <w:color w:val="auto"/>
          <w:sz w:val="22"/>
          <w:szCs w:val="22"/>
        </w:rPr>
      </w:pPr>
      <w:r>
        <w:rPr>
          <w:rFonts w:ascii="Arial" w:hAnsi="Arial" w:cs="Arial"/>
          <w:color w:val="auto"/>
          <w:sz w:val="22"/>
          <w:szCs w:val="22"/>
        </w:rPr>
        <w:t>Sabunim John Jairo An</w:t>
      </w:r>
      <w:r w:rsidR="00E61B68">
        <w:rPr>
          <w:rFonts w:ascii="Arial" w:hAnsi="Arial" w:cs="Arial"/>
          <w:color w:val="auto"/>
          <w:sz w:val="22"/>
          <w:szCs w:val="22"/>
        </w:rPr>
        <w:t>garita y Martha Lucia Chacón</w:t>
      </w:r>
    </w:p>
    <w:p w:rsidR="00021318" w:rsidRDefault="00E61B68" w:rsidP="00021318">
      <w:pPr>
        <w:pStyle w:val="Default"/>
        <w:rPr>
          <w:rFonts w:ascii="Arial" w:hAnsi="Arial" w:cs="Arial"/>
          <w:color w:val="auto"/>
          <w:sz w:val="22"/>
          <w:szCs w:val="22"/>
          <w:lang w:val="en-US"/>
        </w:rPr>
      </w:pPr>
      <w:r w:rsidRPr="00E61B68">
        <w:rPr>
          <w:rFonts w:ascii="Arial" w:hAnsi="Arial" w:cs="Arial"/>
          <w:color w:val="auto"/>
          <w:sz w:val="22"/>
          <w:szCs w:val="22"/>
          <w:lang w:val="en-US"/>
        </w:rPr>
        <w:t>Bosabunin Lucy Katherine Angarita y John Robert Angarita</w:t>
      </w:r>
    </w:p>
    <w:p w:rsidR="008351CF" w:rsidRDefault="008351CF" w:rsidP="00021318">
      <w:pPr>
        <w:pStyle w:val="Default"/>
        <w:rPr>
          <w:rFonts w:ascii="Arial" w:hAnsi="Arial" w:cs="Arial"/>
          <w:color w:val="auto"/>
          <w:sz w:val="22"/>
          <w:szCs w:val="22"/>
          <w:lang w:val="en-US"/>
        </w:rPr>
      </w:pPr>
    </w:p>
    <w:p w:rsidR="008351CF" w:rsidRPr="003C3CF4" w:rsidRDefault="008351CF" w:rsidP="00021318">
      <w:pPr>
        <w:pStyle w:val="Default"/>
        <w:rPr>
          <w:rFonts w:ascii="Arial" w:hAnsi="Arial" w:cs="Arial"/>
          <w:b/>
          <w:color w:val="auto"/>
          <w:sz w:val="22"/>
          <w:szCs w:val="22"/>
        </w:rPr>
      </w:pPr>
      <w:r w:rsidRPr="003C3CF4">
        <w:rPr>
          <w:rFonts w:ascii="Arial" w:hAnsi="Arial" w:cs="Arial"/>
          <w:b/>
          <w:color w:val="auto"/>
          <w:sz w:val="22"/>
          <w:szCs w:val="22"/>
        </w:rPr>
        <w:t>Contacto:</w:t>
      </w:r>
    </w:p>
    <w:p w:rsidR="008351CF" w:rsidRPr="003C3CF4" w:rsidRDefault="008351CF" w:rsidP="00021318">
      <w:pPr>
        <w:pStyle w:val="Default"/>
        <w:rPr>
          <w:rFonts w:ascii="Arial" w:hAnsi="Arial" w:cs="Arial"/>
          <w:color w:val="auto"/>
          <w:sz w:val="22"/>
          <w:szCs w:val="22"/>
        </w:rPr>
      </w:pPr>
    </w:p>
    <w:p w:rsidR="008351CF" w:rsidRPr="003C3CF4" w:rsidRDefault="008351CF" w:rsidP="00021318">
      <w:pPr>
        <w:pStyle w:val="Default"/>
        <w:rPr>
          <w:rFonts w:ascii="Arial" w:hAnsi="Arial" w:cs="Arial"/>
          <w:color w:val="auto"/>
          <w:sz w:val="22"/>
          <w:szCs w:val="22"/>
        </w:rPr>
      </w:pPr>
      <w:r w:rsidRPr="003C3CF4">
        <w:rPr>
          <w:rFonts w:ascii="Arial" w:hAnsi="Arial" w:cs="Arial"/>
          <w:color w:val="auto"/>
          <w:sz w:val="22"/>
          <w:szCs w:val="22"/>
        </w:rPr>
        <w:t>Telefono: 322-4318330 , 313-4772354</w:t>
      </w:r>
    </w:p>
    <w:p w:rsidR="008351CF" w:rsidRPr="003C3CF4" w:rsidRDefault="00B9278B" w:rsidP="00021318">
      <w:pPr>
        <w:pStyle w:val="Default"/>
        <w:rPr>
          <w:rFonts w:ascii="Arial" w:hAnsi="Arial" w:cs="Arial"/>
          <w:color w:val="auto"/>
          <w:sz w:val="22"/>
          <w:szCs w:val="22"/>
        </w:rPr>
      </w:pPr>
      <w:r w:rsidRPr="003C3CF4">
        <w:rPr>
          <w:rFonts w:ascii="Arial" w:hAnsi="Arial" w:cs="Arial"/>
          <w:color w:val="auto"/>
          <w:sz w:val="22"/>
          <w:szCs w:val="22"/>
        </w:rPr>
        <w:t>E</w:t>
      </w:r>
      <w:r w:rsidR="008351CF" w:rsidRPr="003C3CF4">
        <w:rPr>
          <w:rFonts w:ascii="Arial" w:hAnsi="Arial" w:cs="Arial"/>
          <w:color w:val="auto"/>
          <w:sz w:val="22"/>
          <w:szCs w:val="22"/>
        </w:rPr>
        <w:t>-mail: yoosintkd@gmail.com</w:t>
      </w:r>
    </w:p>
    <w:p w:rsidR="00021318" w:rsidRPr="003C3CF4" w:rsidRDefault="00021318" w:rsidP="00021318">
      <w:pPr>
        <w:pStyle w:val="Default"/>
        <w:rPr>
          <w:rFonts w:ascii="Arial" w:hAnsi="Arial" w:cs="Arial"/>
          <w:color w:val="auto"/>
          <w:sz w:val="22"/>
          <w:szCs w:val="22"/>
        </w:rPr>
      </w:pPr>
    </w:p>
    <w:p w:rsidR="00E61B68" w:rsidRPr="00021318" w:rsidRDefault="00E61B68" w:rsidP="006A2630">
      <w:pPr>
        <w:pStyle w:val="Ttulo2"/>
        <w:numPr>
          <w:ilvl w:val="1"/>
          <w:numId w:val="11"/>
        </w:numPr>
      </w:pPr>
      <w:bookmarkStart w:id="20" w:name="_Toc531284371"/>
      <w:r w:rsidRPr="00021318">
        <w:t>Objetivo</w:t>
      </w:r>
      <w:bookmarkEnd w:id="20"/>
      <w:r w:rsidRPr="00021318">
        <w:t xml:space="preserve"> </w:t>
      </w:r>
    </w:p>
    <w:p w:rsidR="00021318" w:rsidRDefault="00021318" w:rsidP="00E61B68">
      <w:pPr>
        <w:pStyle w:val="Default"/>
        <w:rPr>
          <w:rFonts w:ascii="Arial" w:hAnsi="Arial" w:cs="Arial"/>
          <w:color w:val="auto"/>
          <w:sz w:val="22"/>
          <w:szCs w:val="22"/>
        </w:rPr>
      </w:pPr>
    </w:p>
    <w:p w:rsidR="00E61B68" w:rsidRDefault="00E61B68" w:rsidP="00E61B68">
      <w:pPr>
        <w:pStyle w:val="Default"/>
        <w:rPr>
          <w:rFonts w:ascii="Arial" w:hAnsi="Arial" w:cs="Arial"/>
          <w:color w:val="auto"/>
          <w:sz w:val="22"/>
          <w:szCs w:val="22"/>
        </w:rPr>
      </w:pPr>
      <w:r>
        <w:rPr>
          <w:rFonts w:ascii="Arial" w:hAnsi="Arial" w:cs="Arial"/>
          <w:color w:val="auto"/>
          <w:sz w:val="22"/>
          <w:szCs w:val="22"/>
        </w:rPr>
        <w:t xml:space="preserve">Los objetivos de este campeonato son: </w:t>
      </w:r>
    </w:p>
    <w:p w:rsidR="00021318" w:rsidRDefault="00021318" w:rsidP="00E61B68">
      <w:pPr>
        <w:pStyle w:val="Default"/>
        <w:rPr>
          <w:rFonts w:ascii="Arial" w:hAnsi="Arial" w:cs="Arial"/>
          <w:color w:val="auto"/>
          <w:sz w:val="22"/>
          <w:szCs w:val="22"/>
        </w:rPr>
      </w:pPr>
    </w:p>
    <w:p w:rsidR="00E61B68" w:rsidRDefault="00E61B68" w:rsidP="00021318">
      <w:pPr>
        <w:pStyle w:val="Default"/>
        <w:ind w:left="284" w:hanging="284"/>
        <w:rPr>
          <w:color w:val="auto"/>
          <w:sz w:val="22"/>
          <w:szCs w:val="22"/>
        </w:rPr>
      </w:pPr>
      <w:r>
        <w:rPr>
          <w:rFonts w:ascii="Arial" w:hAnsi="Arial" w:cs="Arial"/>
          <w:color w:val="auto"/>
          <w:sz w:val="22"/>
          <w:szCs w:val="22"/>
        </w:rPr>
        <w:t xml:space="preserve">1. Promover los vínculos de amistad, compañerismo y sana convivencia entre todos los practicantes del Taekwon-Do I.T.F. </w:t>
      </w:r>
    </w:p>
    <w:p w:rsidR="00E61B68" w:rsidRDefault="00E61B68" w:rsidP="00021318">
      <w:pPr>
        <w:pStyle w:val="Default"/>
        <w:ind w:left="284" w:hanging="284"/>
        <w:rPr>
          <w:color w:val="auto"/>
          <w:sz w:val="22"/>
          <w:szCs w:val="22"/>
        </w:rPr>
      </w:pPr>
      <w:r>
        <w:rPr>
          <w:rFonts w:ascii="Arial" w:hAnsi="Arial" w:cs="Arial"/>
          <w:color w:val="auto"/>
          <w:sz w:val="22"/>
          <w:szCs w:val="22"/>
        </w:rPr>
        <w:t xml:space="preserve">2. Fortalecer mediante una competencia sana y respetuosa los ideales del creador del Taekwon-Do, el General Choi Hong Hi. </w:t>
      </w:r>
    </w:p>
    <w:p w:rsidR="00E61B68" w:rsidRDefault="00E61B68" w:rsidP="00021318">
      <w:pPr>
        <w:pStyle w:val="Default"/>
        <w:ind w:left="284" w:hanging="284"/>
        <w:rPr>
          <w:color w:val="auto"/>
          <w:sz w:val="22"/>
          <w:szCs w:val="22"/>
        </w:rPr>
      </w:pPr>
      <w:r>
        <w:rPr>
          <w:rFonts w:ascii="Arial" w:hAnsi="Arial" w:cs="Arial"/>
          <w:color w:val="auto"/>
          <w:sz w:val="22"/>
          <w:szCs w:val="22"/>
        </w:rPr>
        <w:t xml:space="preserve">3. Contribuir a enriquecer los valores, la filosofía y la técnica de todos los practicantes del país. </w:t>
      </w:r>
    </w:p>
    <w:p w:rsidR="00E61B68" w:rsidRDefault="00E61B68" w:rsidP="00021318">
      <w:pPr>
        <w:pStyle w:val="Default"/>
        <w:ind w:left="284" w:hanging="284"/>
        <w:rPr>
          <w:color w:val="auto"/>
          <w:sz w:val="22"/>
          <w:szCs w:val="22"/>
        </w:rPr>
      </w:pPr>
      <w:r>
        <w:rPr>
          <w:rFonts w:ascii="Arial" w:hAnsi="Arial" w:cs="Arial"/>
          <w:color w:val="auto"/>
          <w:sz w:val="22"/>
          <w:szCs w:val="22"/>
        </w:rPr>
        <w:t xml:space="preserve">4. Elevar el nivel técnico/táctico. </w:t>
      </w:r>
    </w:p>
    <w:p w:rsidR="00021318" w:rsidRDefault="00021318">
      <w:pPr>
        <w:rPr>
          <w:rFonts w:ascii="Calibri" w:hAnsi="Calibri" w:cs="Calibri"/>
        </w:rPr>
      </w:pPr>
      <w:r>
        <w:br w:type="page"/>
      </w:r>
    </w:p>
    <w:p w:rsidR="00E61B68" w:rsidRPr="00021318" w:rsidRDefault="00E61B68" w:rsidP="006A2630">
      <w:pPr>
        <w:pStyle w:val="Ttulo2"/>
        <w:numPr>
          <w:ilvl w:val="1"/>
          <w:numId w:val="11"/>
        </w:numPr>
      </w:pPr>
      <w:bookmarkStart w:id="21" w:name="_Toc531284372"/>
      <w:r w:rsidRPr="00021318">
        <w:lastRenderedPageBreak/>
        <w:t>Requisitos de inscripción</w:t>
      </w:r>
      <w:bookmarkEnd w:id="21"/>
      <w:r w:rsidRPr="00021318">
        <w:t xml:space="preserve"> </w:t>
      </w:r>
    </w:p>
    <w:p w:rsidR="006928E7" w:rsidRDefault="006928E7" w:rsidP="00021318">
      <w:pPr>
        <w:pStyle w:val="Default"/>
        <w:ind w:left="284" w:hanging="284"/>
        <w:rPr>
          <w:rFonts w:ascii="Arial" w:hAnsi="Arial" w:cs="Arial"/>
          <w:color w:val="auto"/>
          <w:sz w:val="22"/>
          <w:szCs w:val="22"/>
        </w:rPr>
      </w:pPr>
    </w:p>
    <w:p w:rsidR="00E61B68" w:rsidRDefault="00E61B68" w:rsidP="00021318">
      <w:pPr>
        <w:pStyle w:val="Default"/>
        <w:ind w:left="284" w:hanging="284"/>
        <w:rPr>
          <w:rFonts w:ascii="Arial" w:hAnsi="Arial" w:cs="Arial"/>
          <w:color w:val="auto"/>
          <w:sz w:val="22"/>
          <w:szCs w:val="22"/>
        </w:rPr>
      </w:pPr>
      <w:r>
        <w:rPr>
          <w:rFonts w:ascii="Arial" w:hAnsi="Arial" w:cs="Arial"/>
          <w:color w:val="auto"/>
          <w:sz w:val="22"/>
          <w:szCs w:val="22"/>
        </w:rPr>
        <w:t>1. Estar afiliado oficialmente a la Asociación</w:t>
      </w:r>
      <w:r w:rsidR="00021318">
        <w:rPr>
          <w:rFonts w:ascii="Arial" w:hAnsi="Arial" w:cs="Arial"/>
          <w:color w:val="auto"/>
          <w:sz w:val="22"/>
          <w:szCs w:val="22"/>
        </w:rPr>
        <w:t>,</w:t>
      </w:r>
      <w:r>
        <w:rPr>
          <w:rFonts w:ascii="Arial" w:hAnsi="Arial" w:cs="Arial"/>
          <w:color w:val="auto"/>
          <w:sz w:val="22"/>
          <w:szCs w:val="22"/>
        </w:rPr>
        <w:t xml:space="preserve"> </w:t>
      </w:r>
      <w:r w:rsidR="00021318">
        <w:rPr>
          <w:rFonts w:ascii="Arial" w:hAnsi="Arial" w:cs="Arial"/>
          <w:color w:val="auto"/>
          <w:sz w:val="22"/>
          <w:szCs w:val="22"/>
        </w:rPr>
        <w:t xml:space="preserve">año </w:t>
      </w:r>
      <w:r w:rsidR="00FA121B">
        <w:rPr>
          <w:rFonts w:ascii="Arial" w:hAnsi="Arial" w:cs="Arial"/>
          <w:color w:val="auto"/>
          <w:sz w:val="22"/>
          <w:szCs w:val="22"/>
        </w:rPr>
        <w:t>2019 o ser invitado especial.</w:t>
      </w:r>
    </w:p>
    <w:p w:rsidR="00E61B68" w:rsidRDefault="00E61B68" w:rsidP="00021318">
      <w:pPr>
        <w:pStyle w:val="Default"/>
        <w:ind w:left="284" w:hanging="284"/>
        <w:rPr>
          <w:color w:val="auto"/>
          <w:sz w:val="22"/>
          <w:szCs w:val="22"/>
        </w:rPr>
      </w:pPr>
      <w:r>
        <w:rPr>
          <w:rFonts w:ascii="Arial" w:hAnsi="Arial" w:cs="Arial"/>
          <w:color w:val="auto"/>
          <w:sz w:val="22"/>
          <w:szCs w:val="22"/>
        </w:rPr>
        <w:t>2. Ser estudiante de una academia o grupo de Taekwon-Do ITF bajo la dirección de un Instructor Internacional Cinturón Negro con grado oficial e</w:t>
      </w:r>
      <w:r w:rsidR="002C0EC4">
        <w:rPr>
          <w:rFonts w:ascii="Arial" w:hAnsi="Arial" w:cs="Arial"/>
          <w:color w:val="auto"/>
          <w:sz w:val="22"/>
          <w:szCs w:val="22"/>
        </w:rPr>
        <w:t xml:space="preserve">n Taekwon-Do ITF, no obstante los organizadores </w:t>
      </w:r>
      <w:r>
        <w:rPr>
          <w:rFonts w:ascii="Arial" w:hAnsi="Arial" w:cs="Arial"/>
          <w:color w:val="auto"/>
          <w:sz w:val="22"/>
          <w:szCs w:val="22"/>
        </w:rPr>
        <w:t xml:space="preserve">se reserva el derecho de admisión. </w:t>
      </w:r>
    </w:p>
    <w:p w:rsidR="00E61B68" w:rsidRDefault="00E61B68" w:rsidP="00021318">
      <w:pPr>
        <w:pStyle w:val="Default"/>
        <w:ind w:left="284" w:hanging="284"/>
        <w:rPr>
          <w:color w:val="auto"/>
          <w:sz w:val="22"/>
          <w:szCs w:val="22"/>
        </w:rPr>
      </w:pPr>
      <w:r>
        <w:rPr>
          <w:rFonts w:ascii="Arial" w:hAnsi="Arial" w:cs="Arial"/>
          <w:color w:val="auto"/>
          <w:sz w:val="22"/>
          <w:szCs w:val="22"/>
        </w:rPr>
        <w:t xml:space="preserve">3. </w:t>
      </w:r>
      <w:r w:rsidRPr="00021318">
        <w:rPr>
          <w:rFonts w:ascii="Arial" w:hAnsi="Arial" w:cs="Arial"/>
          <w:bCs/>
          <w:iCs/>
          <w:color w:val="auto"/>
          <w:sz w:val="22"/>
          <w:szCs w:val="22"/>
        </w:rPr>
        <w:t>Realizar la inscripción al campeonato a través del sistema Jhanu</w:t>
      </w:r>
      <w:r>
        <w:rPr>
          <w:rFonts w:ascii="Arial" w:hAnsi="Arial" w:cs="Arial"/>
          <w:b/>
          <w:bCs/>
          <w:i/>
          <w:iCs/>
          <w:color w:val="auto"/>
          <w:sz w:val="22"/>
          <w:szCs w:val="22"/>
        </w:rPr>
        <w:t xml:space="preserve">. </w:t>
      </w:r>
      <w:r>
        <w:rPr>
          <w:rFonts w:ascii="Arial" w:hAnsi="Arial" w:cs="Arial"/>
          <w:color w:val="auto"/>
          <w:sz w:val="22"/>
          <w:szCs w:val="22"/>
        </w:rPr>
        <w:t xml:space="preserve">Esta herramienta es el único medio autorizado pare realizar las inscripciones al campeonato. El link y las instrucciones correspondientes se harán llegar a cada director de academia/grupo, incluyendo, usuario y clave de acceso. </w:t>
      </w:r>
    </w:p>
    <w:p w:rsidR="00E61B68" w:rsidRDefault="00E61B68" w:rsidP="00021318">
      <w:pPr>
        <w:pStyle w:val="Default"/>
        <w:ind w:left="284" w:hanging="284"/>
        <w:rPr>
          <w:color w:val="auto"/>
          <w:sz w:val="22"/>
          <w:szCs w:val="22"/>
        </w:rPr>
      </w:pPr>
      <w:r>
        <w:rPr>
          <w:rFonts w:ascii="Arial" w:hAnsi="Arial" w:cs="Arial"/>
          <w:color w:val="auto"/>
          <w:sz w:val="22"/>
          <w:szCs w:val="22"/>
        </w:rPr>
        <w:t xml:space="preserve">4. </w:t>
      </w:r>
      <w:r w:rsidRPr="00021318">
        <w:rPr>
          <w:rFonts w:ascii="Arial" w:hAnsi="Arial" w:cs="Arial"/>
          <w:bCs/>
          <w:iCs/>
          <w:color w:val="auto"/>
          <w:sz w:val="22"/>
          <w:szCs w:val="22"/>
        </w:rPr>
        <w:t>Diligenciar completamente</w:t>
      </w:r>
      <w:r w:rsidRPr="00021318">
        <w:rPr>
          <w:rFonts w:ascii="Arial" w:hAnsi="Arial" w:cs="Arial"/>
          <w:b/>
          <w:bCs/>
          <w:iCs/>
          <w:color w:val="auto"/>
          <w:sz w:val="22"/>
          <w:szCs w:val="22"/>
        </w:rPr>
        <w:t xml:space="preserve"> </w:t>
      </w:r>
      <w:r w:rsidRPr="00021318">
        <w:rPr>
          <w:rFonts w:ascii="Arial" w:hAnsi="Arial" w:cs="Arial"/>
          <w:color w:val="auto"/>
          <w:sz w:val="22"/>
          <w:szCs w:val="22"/>
        </w:rPr>
        <w:t>la</w:t>
      </w:r>
      <w:r>
        <w:rPr>
          <w:rFonts w:ascii="Arial" w:hAnsi="Arial" w:cs="Arial"/>
          <w:color w:val="auto"/>
          <w:sz w:val="22"/>
          <w:szCs w:val="22"/>
        </w:rPr>
        <w:t xml:space="preserve"> hoja de autorización de participación incluyendo el número de afiliación de EPS o medicina pre-pagada, conociendo y aceptando la totalidad del reglamento. </w:t>
      </w:r>
    </w:p>
    <w:p w:rsidR="00E61B68" w:rsidRDefault="00E61B68" w:rsidP="00021318">
      <w:pPr>
        <w:pStyle w:val="Default"/>
        <w:ind w:left="284" w:hanging="284"/>
        <w:rPr>
          <w:color w:val="auto"/>
          <w:sz w:val="22"/>
          <w:szCs w:val="22"/>
        </w:rPr>
      </w:pPr>
      <w:r>
        <w:rPr>
          <w:rFonts w:ascii="Arial" w:hAnsi="Arial" w:cs="Arial"/>
          <w:color w:val="auto"/>
          <w:sz w:val="22"/>
          <w:szCs w:val="22"/>
        </w:rPr>
        <w:t xml:space="preserve">5. Las inscripciones se llevarán a cabo directamente y exclusivamente por los instructores o directores de grupos o escuelas a quienes se les asignará un usuario autorizado en el sistema. </w:t>
      </w:r>
    </w:p>
    <w:p w:rsidR="00E61B68" w:rsidRDefault="00E61B68" w:rsidP="00021318">
      <w:pPr>
        <w:pStyle w:val="Default"/>
        <w:ind w:left="284" w:hanging="284"/>
        <w:rPr>
          <w:color w:val="auto"/>
          <w:sz w:val="22"/>
          <w:szCs w:val="22"/>
        </w:rPr>
      </w:pPr>
      <w:r>
        <w:rPr>
          <w:rFonts w:ascii="Arial" w:hAnsi="Arial" w:cs="Arial"/>
          <w:color w:val="auto"/>
          <w:sz w:val="22"/>
          <w:szCs w:val="22"/>
        </w:rPr>
        <w:t>6. Con el fin de agilizar el desarrollo y organización del evento, NO se recibirán inscripciones incompletas, parciales o individuales. Las inscripciones con error en datos gener</w:t>
      </w:r>
      <w:r w:rsidR="002C0EC4">
        <w:rPr>
          <w:rFonts w:ascii="Arial" w:hAnsi="Arial" w:cs="Arial"/>
          <w:color w:val="auto"/>
          <w:sz w:val="22"/>
          <w:szCs w:val="22"/>
        </w:rPr>
        <w:t>ará</w:t>
      </w:r>
      <w:r>
        <w:rPr>
          <w:rFonts w:ascii="Arial" w:hAnsi="Arial" w:cs="Arial"/>
          <w:color w:val="auto"/>
          <w:sz w:val="22"/>
          <w:szCs w:val="22"/>
        </w:rPr>
        <w:t xml:space="preserve"> una multa por un valor igual a la inscripción del participante a cargo del director de la academia responsable o a la eliminación del competidor. </w:t>
      </w:r>
    </w:p>
    <w:p w:rsidR="00E61B68" w:rsidRDefault="00E61B68" w:rsidP="00021318">
      <w:pPr>
        <w:pStyle w:val="Default"/>
        <w:ind w:left="284" w:hanging="284"/>
        <w:rPr>
          <w:color w:val="auto"/>
          <w:sz w:val="22"/>
          <w:szCs w:val="22"/>
        </w:rPr>
      </w:pPr>
      <w:r>
        <w:rPr>
          <w:rFonts w:ascii="Arial" w:hAnsi="Arial" w:cs="Arial"/>
          <w:color w:val="auto"/>
          <w:sz w:val="22"/>
          <w:szCs w:val="22"/>
        </w:rPr>
        <w:t xml:space="preserve">7. Someterse a la totalidad de las normas y reglamento dados para la competencia. </w:t>
      </w:r>
    </w:p>
    <w:p w:rsidR="00FA121B" w:rsidRDefault="00E61B68" w:rsidP="00021318">
      <w:pPr>
        <w:pStyle w:val="Default"/>
        <w:ind w:left="284" w:hanging="284"/>
        <w:rPr>
          <w:rFonts w:ascii="Arial" w:hAnsi="Arial" w:cs="Arial"/>
          <w:color w:val="auto"/>
          <w:sz w:val="22"/>
          <w:szCs w:val="22"/>
        </w:rPr>
      </w:pPr>
      <w:r>
        <w:rPr>
          <w:rFonts w:ascii="Arial" w:hAnsi="Arial" w:cs="Arial"/>
          <w:color w:val="auto"/>
          <w:sz w:val="22"/>
          <w:szCs w:val="22"/>
        </w:rPr>
        <w:t xml:space="preserve">8. El </w:t>
      </w:r>
      <w:r w:rsidR="002E50AA">
        <w:rPr>
          <w:rFonts w:ascii="Arial" w:hAnsi="Arial" w:cs="Arial"/>
          <w:color w:val="auto"/>
          <w:sz w:val="22"/>
          <w:szCs w:val="22"/>
        </w:rPr>
        <w:t>I</w:t>
      </w:r>
      <w:r>
        <w:rPr>
          <w:rFonts w:ascii="Arial" w:hAnsi="Arial" w:cs="Arial"/>
          <w:color w:val="auto"/>
          <w:sz w:val="22"/>
          <w:szCs w:val="22"/>
        </w:rPr>
        <w:t xml:space="preserve"> C</w:t>
      </w:r>
      <w:r w:rsidR="007D4DAA">
        <w:rPr>
          <w:rFonts w:ascii="Arial" w:hAnsi="Arial" w:cs="Arial"/>
          <w:color w:val="auto"/>
          <w:sz w:val="22"/>
          <w:szCs w:val="22"/>
        </w:rPr>
        <w:t xml:space="preserve">OPA COLOMBIA TAEKWONDO </w:t>
      </w:r>
      <w:r>
        <w:rPr>
          <w:rFonts w:ascii="Arial" w:hAnsi="Arial" w:cs="Arial"/>
          <w:color w:val="auto"/>
          <w:sz w:val="22"/>
          <w:szCs w:val="22"/>
        </w:rPr>
        <w:t xml:space="preserve">estará abierto para niños(as) desde los </w:t>
      </w:r>
      <w:r w:rsidR="002E50AA">
        <w:rPr>
          <w:rFonts w:ascii="Arial" w:hAnsi="Arial" w:cs="Arial"/>
          <w:color w:val="auto"/>
          <w:sz w:val="22"/>
          <w:szCs w:val="22"/>
        </w:rPr>
        <w:t>5</w:t>
      </w:r>
      <w:r>
        <w:rPr>
          <w:rFonts w:ascii="Arial" w:hAnsi="Arial" w:cs="Arial"/>
          <w:color w:val="auto"/>
          <w:sz w:val="22"/>
          <w:szCs w:val="22"/>
        </w:rPr>
        <w:t xml:space="preserve"> años, jóvenes </w:t>
      </w:r>
      <w:r w:rsidR="002E50AA">
        <w:rPr>
          <w:rFonts w:ascii="Arial" w:hAnsi="Arial" w:cs="Arial"/>
          <w:color w:val="auto"/>
          <w:sz w:val="22"/>
          <w:szCs w:val="22"/>
        </w:rPr>
        <w:t>hasta los 15 años</w:t>
      </w:r>
      <w:r>
        <w:rPr>
          <w:rFonts w:ascii="Arial" w:hAnsi="Arial" w:cs="Arial"/>
          <w:color w:val="auto"/>
          <w:sz w:val="22"/>
          <w:szCs w:val="22"/>
        </w:rPr>
        <w:t xml:space="preserve">, desde </w:t>
      </w:r>
      <w:r w:rsidR="007D4DAA">
        <w:rPr>
          <w:rFonts w:ascii="Arial" w:hAnsi="Arial" w:cs="Arial"/>
          <w:color w:val="auto"/>
          <w:sz w:val="22"/>
          <w:szCs w:val="22"/>
        </w:rPr>
        <w:t>10</w:t>
      </w:r>
      <w:r>
        <w:rPr>
          <w:rFonts w:ascii="Arial" w:hAnsi="Arial" w:cs="Arial"/>
          <w:color w:val="auto"/>
          <w:sz w:val="22"/>
          <w:szCs w:val="22"/>
        </w:rPr>
        <w:t>° Gup, CINTURON BLANCO en adelante.</w:t>
      </w:r>
    </w:p>
    <w:p w:rsidR="00E61B68" w:rsidRDefault="00FA121B" w:rsidP="00FA121B">
      <w:pPr>
        <w:pStyle w:val="Default"/>
        <w:ind w:left="284" w:hanging="284"/>
        <w:rPr>
          <w:color w:val="auto"/>
          <w:sz w:val="22"/>
          <w:szCs w:val="22"/>
        </w:rPr>
      </w:pPr>
      <w:r>
        <w:rPr>
          <w:rFonts w:ascii="Arial" w:hAnsi="Arial" w:cs="Arial"/>
          <w:color w:val="auto"/>
          <w:sz w:val="22"/>
          <w:szCs w:val="22"/>
        </w:rPr>
        <w:t>9. Los participantes deben poseer fotocopia de la tarjeta de identidad o un documento que acredite la edad durante la competencia.</w:t>
      </w:r>
      <w:r w:rsidR="00E61B68">
        <w:rPr>
          <w:rFonts w:ascii="Arial" w:hAnsi="Arial" w:cs="Arial"/>
          <w:color w:val="auto"/>
          <w:sz w:val="22"/>
          <w:szCs w:val="22"/>
        </w:rPr>
        <w:t xml:space="preserve"> </w:t>
      </w:r>
    </w:p>
    <w:p w:rsidR="00E61B68" w:rsidRDefault="00E61B68" w:rsidP="00021318">
      <w:pPr>
        <w:pStyle w:val="Default"/>
        <w:ind w:left="284" w:hanging="284"/>
        <w:rPr>
          <w:color w:val="auto"/>
          <w:sz w:val="22"/>
          <w:szCs w:val="22"/>
        </w:rPr>
      </w:pPr>
      <w:r>
        <w:rPr>
          <w:rFonts w:ascii="Arial" w:hAnsi="Arial" w:cs="Arial"/>
          <w:color w:val="auto"/>
          <w:sz w:val="22"/>
          <w:szCs w:val="22"/>
        </w:rPr>
        <w:t xml:space="preserve">9. </w:t>
      </w:r>
      <w:r w:rsidR="00FA121B">
        <w:rPr>
          <w:rFonts w:ascii="Arial" w:hAnsi="Arial" w:cs="Arial"/>
          <w:color w:val="auto"/>
          <w:sz w:val="22"/>
          <w:szCs w:val="22"/>
        </w:rPr>
        <w:t>S</w:t>
      </w:r>
      <w:r>
        <w:rPr>
          <w:rFonts w:ascii="Arial" w:hAnsi="Arial" w:cs="Arial"/>
          <w:color w:val="auto"/>
          <w:sz w:val="22"/>
          <w:szCs w:val="22"/>
        </w:rPr>
        <w:t xml:space="preserve">e aceptan niños (cualquier género) que no hayan cumplido los </w:t>
      </w:r>
      <w:r w:rsidR="002E50AA">
        <w:rPr>
          <w:rFonts w:ascii="Arial" w:hAnsi="Arial" w:cs="Arial"/>
          <w:color w:val="auto"/>
          <w:sz w:val="22"/>
          <w:szCs w:val="22"/>
        </w:rPr>
        <w:t>5</w:t>
      </w:r>
      <w:r>
        <w:rPr>
          <w:rFonts w:ascii="Arial" w:hAnsi="Arial" w:cs="Arial"/>
          <w:color w:val="auto"/>
          <w:sz w:val="22"/>
          <w:szCs w:val="22"/>
        </w:rPr>
        <w:t xml:space="preserve"> años</w:t>
      </w:r>
      <w:r w:rsidR="00FA121B">
        <w:rPr>
          <w:rFonts w:ascii="Arial" w:hAnsi="Arial" w:cs="Arial"/>
          <w:color w:val="auto"/>
          <w:sz w:val="22"/>
          <w:szCs w:val="22"/>
        </w:rPr>
        <w:t xml:space="preserve"> y serán tratados como niños de 5 años</w:t>
      </w:r>
      <w:r>
        <w:rPr>
          <w:rFonts w:ascii="Arial" w:hAnsi="Arial" w:cs="Arial"/>
          <w:color w:val="auto"/>
          <w:sz w:val="22"/>
          <w:szCs w:val="22"/>
        </w:rPr>
        <w:t xml:space="preserve">. </w:t>
      </w:r>
    </w:p>
    <w:p w:rsidR="00EF6FC3" w:rsidRDefault="00E61B68" w:rsidP="00021318">
      <w:pPr>
        <w:pStyle w:val="Default"/>
        <w:ind w:left="284" w:hanging="284"/>
        <w:rPr>
          <w:rFonts w:ascii="Arial" w:hAnsi="Arial" w:cs="Arial"/>
          <w:color w:val="auto"/>
          <w:sz w:val="22"/>
          <w:szCs w:val="22"/>
        </w:rPr>
      </w:pPr>
      <w:r>
        <w:rPr>
          <w:rFonts w:ascii="Arial" w:hAnsi="Arial" w:cs="Arial"/>
          <w:color w:val="auto"/>
          <w:sz w:val="22"/>
          <w:szCs w:val="22"/>
        </w:rPr>
        <w:t>10. Cancelar el valor de la inscripción, tomando en cuenta la fecha límite que se especifica en el punto 1.6 Tarifas.</w:t>
      </w:r>
    </w:p>
    <w:p w:rsidR="00E61B68" w:rsidRDefault="00E61B68" w:rsidP="00021318">
      <w:pPr>
        <w:pStyle w:val="Default"/>
        <w:ind w:left="284" w:hanging="284"/>
        <w:rPr>
          <w:color w:val="auto"/>
          <w:sz w:val="22"/>
          <w:szCs w:val="22"/>
        </w:rPr>
      </w:pPr>
    </w:p>
    <w:p w:rsidR="00E61B68" w:rsidRPr="00021318" w:rsidRDefault="00E61B68" w:rsidP="006A2630">
      <w:pPr>
        <w:pStyle w:val="Ttulo2"/>
        <w:numPr>
          <w:ilvl w:val="1"/>
          <w:numId w:val="11"/>
        </w:numPr>
      </w:pPr>
      <w:bookmarkStart w:id="22" w:name="_Toc531284373"/>
      <w:r w:rsidRPr="00021318">
        <w:t>Tarifas</w:t>
      </w:r>
      <w:bookmarkEnd w:id="22"/>
      <w:r w:rsidRPr="00021318">
        <w:t xml:space="preserve"> </w:t>
      </w:r>
    </w:p>
    <w:p w:rsidR="00021318" w:rsidRDefault="00021318" w:rsidP="00E61B68">
      <w:pPr>
        <w:pStyle w:val="Default"/>
        <w:rPr>
          <w:rFonts w:ascii="Arial" w:hAnsi="Arial" w:cs="Arial"/>
          <w:color w:val="auto"/>
          <w:sz w:val="22"/>
          <w:szCs w:val="22"/>
        </w:rPr>
      </w:pPr>
    </w:p>
    <w:p w:rsidR="00E61B68" w:rsidRDefault="00E61B68" w:rsidP="0090285E">
      <w:pPr>
        <w:pStyle w:val="Default"/>
        <w:ind w:left="709" w:hanging="709"/>
        <w:rPr>
          <w:rFonts w:ascii="Arial" w:hAnsi="Arial" w:cs="Arial"/>
          <w:color w:val="auto"/>
          <w:sz w:val="22"/>
          <w:szCs w:val="22"/>
        </w:rPr>
      </w:pPr>
      <w:r>
        <w:rPr>
          <w:rFonts w:ascii="Arial" w:hAnsi="Arial" w:cs="Arial"/>
          <w:color w:val="auto"/>
          <w:sz w:val="22"/>
          <w:szCs w:val="22"/>
        </w:rPr>
        <w:t xml:space="preserve">Las siguientes son las tarifas de participación: </w:t>
      </w:r>
    </w:p>
    <w:p w:rsidR="00E61B68" w:rsidRDefault="007D4DAA" w:rsidP="00FA121B">
      <w:pPr>
        <w:pStyle w:val="Default"/>
        <w:tabs>
          <w:tab w:val="right" w:pos="8789"/>
        </w:tabs>
        <w:ind w:left="709" w:hanging="1"/>
        <w:rPr>
          <w:color w:val="auto"/>
          <w:sz w:val="22"/>
          <w:szCs w:val="22"/>
        </w:rPr>
      </w:pPr>
      <w:r>
        <w:rPr>
          <w:rFonts w:ascii="Arial" w:hAnsi="Arial" w:cs="Arial"/>
          <w:color w:val="auto"/>
          <w:sz w:val="22"/>
          <w:szCs w:val="22"/>
        </w:rPr>
        <w:t>Inscripción individual 10</w:t>
      </w:r>
      <w:r w:rsidR="00E61B68">
        <w:rPr>
          <w:rFonts w:ascii="Arial" w:hAnsi="Arial" w:cs="Arial"/>
          <w:color w:val="auto"/>
          <w:sz w:val="22"/>
          <w:szCs w:val="22"/>
        </w:rPr>
        <w:t xml:space="preserve"> Gup – Blanco: </w:t>
      </w:r>
      <w:r w:rsidR="00FA121B">
        <w:rPr>
          <w:rFonts w:ascii="Arial" w:hAnsi="Arial" w:cs="Arial"/>
          <w:color w:val="auto"/>
          <w:sz w:val="22"/>
          <w:szCs w:val="22"/>
        </w:rPr>
        <w:tab/>
      </w:r>
      <w:r w:rsidR="00E61B68">
        <w:rPr>
          <w:rFonts w:ascii="Arial" w:hAnsi="Arial" w:cs="Arial"/>
          <w:color w:val="auto"/>
          <w:sz w:val="22"/>
          <w:szCs w:val="22"/>
        </w:rPr>
        <w:t xml:space="preserve">$ </w:t>
      </w:r>
      <w:r w:rsidR="002C0EC4">
        <w:rPr>
          <w:rFonts w:ascii="Arial" w:hAnsi="Arial" w:cs="Arial"/>
          <w:color w:val="auto"/>
          <w:sz w:val="22"/>
          <w:szCs w:val="22"/>
        </w:rPr>
        <w:t>6</w:t>
      </w:r>
      <w:r w:rsidR="002E50AA">
        <w:rPr>
          <w:rFonts w:ascii="Arial" w:hAnsi="Arial" w:cs="Arial"/>
          <w:color w:val="auto"/>
          <w:sz w:val="22"/>
          <w:szCs w:val="22"/>
        </w:rPr>
        <w:t>0</w:t>
      </w:r>
      <w:r w:rsidR="00E61B68">
        <w:rPr>
          <w:rFonts w:ascii="Arial" w:hAnsi="Arial" w:cs="Arial"/>
          <w:color w:val="auto"/>
          <w:sz w:val="22"/>
          <w:szCs w:val="22"/>
        </w:rPr>
        <w:t xml:space="preserve">.000 </w:t>
      </w:r>
    </w:p>
    <w:p w:rsidR="00E61B68" w:rsidRDefault="00E61B68" w:rsidP="00FA121B">
      <w:pPr>
        <w:pStyle w:val="Default"/>
        <w:tabs>
          <w:tab w:val="right" w:pos="8789"/>
        </w:tabs>
        <w:ind w:left="709" w:hanging="1"/>
        <w:rPr>
          <w:color w:val="auto"/>
          <w:sz w:val="22"/>
          <w:szCs w:val="22"/>
        </w:rPr>
      </w:pPr>
      <w:r>
        <w:rPr>
          <w:rFonts w:ascii="Arial" w:hAnsi="Arial" w:cs="Arial"/>
          <w:color w:val="auto"/>
          <w:sz w:val="22"/>
          <w:szCs w:val="22"/>
        </w:rPr>
        <w:t xml:space="preserve">Inscripción individual – Una sola categoría: </w:t>
      </w:r>
      <w:r w:rsidR="00FA121B">
        <w:rPr>
          <w:rFonts w:ascii="Arial" w:hAnsi="Arial" w:cs="Arial"/>
          <w:color w:val="auto"/>
          <w:sz w:val="22"/>
          <w:szCs w:val="22"/>
        </w:rPr>
        <w:tab/>
      </w:r>
      <w:r>
        <w:rPr>
          <w:rFonts w:ascii="Arial" w:hAnsi="Arial" w:cs="Arial"/>
          <w:color w:val="auto"/>
          <w:sz w:val="22"/>
          <w:szCs w:val="22"/>
        </w:rPr>
        <w:t xml:space="preserve">$ </w:t>
      </w:r>
      <w:r w:rsidR="002C0EC4">
        <w:rPr>
          <w:rFonts w:ascii="Arial" w:hAnsi="Arial" w:cs="Arial"/>
          <w:color w:val="auto"/>
          <w:sz w:val="22"/>
          <w:szCs w:val="22"/>
        </w:rPr>
        <w:t>6</w:t>
      </w:r>
      <w:r w:rsidR="002E50AA">
        <w:rPr>
          <w:rFonts w:ascii="Arial" w:hAnsi="Arial" w:cs="Arial"/>
          <w:color w:val="auto"/>
          <w:sz w:val="22"/>
          <w:szCs w:val="22"/>
        </w:rPr>
        <w:t>0</w:t>
      </w:r>
      <w:r>
        <w:rPr>
          <w:rFonts w:ascii="Arial" w:hAnsi="Arial" w:cs="Arial"/>
          <w:color w:val="auto"/>
          <w:sz w:val="22"/>
          <w:szCs w:val="22"/>
        </w:rPr>
        <w:t xml:space="preserve">.000 </w:t>
      </w:r>
    </w:p>
    <w:p w:rsidR="00E61B68" w:rsidRDefault="00E61B68" w:rsidP="00FA121B">
      <w:pPr>
        <w:pStyle w:val="Default"/>
        <w:tabs>
          <w:tab w:val="right" w:pos="8789"/>
        </w:tabs>
        <w:ind w:left="709" w:hanging="1"/>
        <w:rPr>
          <w:color w:val="auto"/>
          <w:sz w:val="22"/>
          <w:szCs w:val="22"/>
        </w:rPr>
      </w:pPr>
      <w:r>
        <w:rPr>
          <w:rFonts w:ascii="Arial" w:hAnsi="Arial" w:cs="Arial"/>
          <w:color w:val="auto"/>
          <w:sz w:val="22"/>
          <w:szCs w:val="22"/>
        </w:rPr>
        <w:t xml:space="preserve">Inscripción individual 8 Gup – Amarillo en adelante: </w:t>
      </w:r>
      <w:r w:rsidR="00FA121B">
        <w:rPr>
          <w:rFonts w:ascii="Arial" w:hAnsi="Arial" w:cs="Arial"/>
          <w:color w:val="auto"/>
          <w:sz w:val="22"/>
          <w:szCs w:val="22"/>
        </w:rPr>
        <w:tab/>
      </w:r>
      <w:r>
        <w:rPr>
          <w:rFonts w:ascii="Arial" w:hAnsi="Arial" w:cs="Arial"/>
          <w:color w:val="auto"/>
          <w:sz w:val="22"/>
          <w:szCs w:val="22"/>
        </w:rPr>
        <w:t>$</w:t>
      </w:r>
      <w:r w:rsidR="006928E7">
        <w:rPr>
          <w:rFonts w:ascii="Arial" w:hAnsi="Arial" w:cs="Arial"/>
          <w:color w:val="auto"/>
          <w:sz w:val="22"/>
          <w:szCs w:val="22"/>
        </w:rPr>
        <w:t xml:space="preserve"> </w:t>
      </w:r>
      <w:r w:rsidR="007D4DAA">
        <w:rPr>
          <w:rFonts w:ascii="Arial" w:hAnsi="Arial" w:cs="Arial"/>
          <w:color w:val="auto"/>
          <w:sz w:val="22"/>
          <w:szCs w:val="22"/>
        </w:rPr>
        <w:t>8</w:t>
      </w:r>
      <w:r w:rsidR="002E50AA">
        <w:rPr>
          <w:rFonts w:ascii="Arial" w:hAnsi="Arial" w:cs="Arial"/>
          <w:color w:val="auto"/>
          <w:sz w:val="22"/>
          <w:szCs w:val="22"/>
        </w:rPr>
        <w:t>0</w:t>
      </w:r>
      <w:r>
        <w:rPr>
          <w:rFonts w:ascii="Arial" w:hAnsi="Arial" w:cs="Arial"/>
          <w:color w:val="auto"/>
          <w:sz w:val="22"/>
          <w:szCs w:val="22"/>
        </w:rPr>
        <w:t xml:space="preserve">.000 </w:t>
      </w:r>
    </w:p>
    <w:p w:rsidR="00E61B68" w:rsidRDefault="00E61B68" w:rsidP="00FA121B">
      <w:pPr>
        <w:pStyle w:val="Default"/>
        <w:tabs>
          <w:tab w:val="right" w:pos="8789"/>
        </w:tabs>
        <w:ind w:left="709" w:hanging="1"/>
        <w:rPr>
          <w:color w:val="auto"/>
          <w:sz w:val="22"/>
          <w:szCs w:val="22"/>
        </w:rPr>
      </w:pPr>
      <w:r>
        <w:rPr>
          <w:rFonts w:ascii="Arial" w:hAnsi="Arial" w:cs="Arial"/>
          <w:color w:val="auto"/>
          <w:sz w:val="22"/>
          <w:szCs w:val="22"/>
        </w:rPr>
        <w:t>Inscripción equipos de figuras</w:t>
      </w:r>
      <w:r w:rsidR="0090285E">
        <w:rPr>
          <w:rFonts w:ascii="Arial" w:hAnsi="Arial" w:cs="Arial"/>
          <w:color w:val="auto"/>
          <w:sz w:val="22"/>
          <w:szCs w:val="22"/>
        </w:rPr>
        <w:t xml:space="preserve"> </w:t>
      </w:r>
      <w:r w:rsidR="002C0EC4">
        <w:rPr>
          <w:rFonts w:ascii="Arial" w:hAnsi="Arial" w:cs="Arial"/>
          <w:color w:val="auto"/>
          <w:sz w:val="22"/>
          <w:szCs w:val="22"/>
        </w:rPr>
        <w:t xml:space="preserve"> </w:t>
      </w:r>
      <w:r w:rsidR="00FA121B">
        <w:rPr>
          <w:rFonts w:ascii="Arial" w:hAnsi="Arial" w:cs="Arial"/>
          <w:color w:val="auto"/>
          <w:sz w:val="22"/>
          <w:szCs w:val="22"/>
        </w:rPr>
        <w:tab/>
      </w:r>
      <w:r w:rsidR="002C0EC4">
        <w:rPr>
          <w:rFonts w:ascii="Arial" w:hAnsi="Arial" w:cs="Arial"/>
          <w:color w:val="auto"/>
          <w:sz w:val="22"/>
          <w:szCs w:val="22"/>
        </w:rPr>
        <w:t xml:space="preserve">$ </w:t>
      </w:r>
      <w:r w:rsidR="006928E7">
        <w:rPr>
          <w:rFonts w:ascii="Arial" w:hAnsi="Arial" w:cs="Arial"/>
          <w:color w:val="auto"/>
          <w:sz w:val="22"/>
          <w:szCs w:val="22"/>
        </w:rPr>
        <w:t>4</w:t>
      </w:r>
      <w:r>
        <w:rPr>
          <w:rFonts w:ascii="Arial" w:hAnsi="Arial" w:cs="Arial"/>
          <w:color w:val="auto"/>
          <w:sz w:val="22"/>
          <w:szCs w:val="22"/>
        </w:rPr>
        <w:t xml:space="preserve">0.000 </w:t>
      </w:r>
    </w:p>
    <w:p w:rsidR="0090285E" w:rsidRDefault="0090285E" w:rsidP="0090285E">
      <w:pPr>
        <w:pStyle w:val="Default"/>
        <w:ind w:left="709" w:hanging="709"/>
        <w:rPr>
          <w:rFonts w:ascii="Arial" w:hAnsi="Arial" w:cs="Arial"/>
          <w:b/>
          <w:color w:val="auto"/>
          <w:sz w:val="22"/>
          <w:szCs w:val="22"/>
        </w:rPr>
      </w:pPr>
    </w:p>
    <w:p w:rsidR="00E61B68" w:rsidRDefault="006928E7" w:rsidP="006928E7">
      <w:pPr>
        <w:pStyle w:val="Default"/>
        <w:tabs>
          <w:tab w:val="right" w:pos="8789"/>
        </w:tabs>
        <w:ind w:left="709" w:hanging="709"/>
        <w:rPr>
          <w:color w:val="auto"/>
          <w:sz w:val="22"/>
          <w:szCs w:val="22"/>
        </w:rPr>
      </w:pPr>
      <w:r>
        <w:rPr>
          <w:rFonts w:ascii="Arial" w:hAnsi="Arial" w:cs="Arial"/>
          <w:color w:val="auto"/>
          <w:sz w:val="22"/>
          <w:szCs w:val="22"/>
        </w:rPr>
        <w:t xml:space="preserve">Las </w:t>
      </w:r>
      <w:r w:rsidR="002E50AA">
        <w:rPr>
          <w:rFonts w:ascii="Arial" w:hAnsi="Arial" w:cs="Arial"/>
          <w:color w:val="auto"/>
          <w:sz w:val="22"/>
          <w:szCs w:val="22"/>
        </w:rPr>
        <w:t xml:space="preserve">academias fuera de Bogotá </w:t>
      </w:r>
      <w:r w:rsidR="00E61B68">
        <w:rPr>
          <w:rFonts w:ascii="Arial" w:hAnsi="Arial" w:cs="Arial"/>
          <w:color w:val="auto"/>
          <w:sz w:val="22"/>
          <w:szCs w:val="22"/>
        </w:rPr>
        <w:t xml:space="preserve">las tarifas son: </w:t>
      </w:r>
    </w:p>
    <w:p w:rsidR="00E61B68" w:rsidRDefault="007D4DAA" w:rsidP="006928E7">
      <w:pPr>
        <w:pStyle w:val="Default"/>
        <w:tabs>
          <w:tab w:val="right" w:pos="8789"/>
        </w:tabs>
        <w:ind w:left="1417" w:hanging="709"/>
        <w:rPr>
          <w:color w:val="auto"/>
          <w:sz w:val="22"/>
          <w:szCs w:val="22"/>
        </w:rPr>
      </w:pPr>
      <w:r>
        <w:rPr>
          <w:rFonts w:ascii="Arial" w:hAnsi="Arial" w:cs="Arial"/>
          <w:color w:val="auto"/>
          <w:sz w:val="22"/>
          <w:szCs w:val="22"/>
        </w:rPr>
        <w:t>Inscripción individual 10</w:t>
      </w:r>
      <w:r w:rsidR="00E61B68">
        <w:rPr>
          <w:rFonts w:ascii="Arial" w:hAnsi="Arial" w:cs="Arial"/>
          <w:color w:val="auto"/>
          <w:sz w:val="22"/>
          <w:szCs w:val="22"/>
        </w:rPr>
        <w:t xml:space="preserve"> Gup – Blanco: </w:t>
      </w:r>
      <w:r w:rsidR="006928E7">
        <w:rPr>
          <w:rFonts w:ascii="Arial" w:hAnsi="Arial" w:cs="Arial"/>
          <w:color w:val="auto"/>
          <w:sz w:val="22"/>
          <w:szCs w:val="22"/>
        </w:rPr>
        <w:tab/>
      </w:r>
      <w:r w:rsidR="00E61B68">
        <w:rPr>
          <w:rFonts w:ascii="Arial" w:hAnsi="Arial" w:cs="Arial"/>
          <w:color w:val="auto"/>
          <w:sz w:val="22"/>
          <w:szCs w:val="22"/>
        </w:rPr>
        <w:t xml:space="preserve">$ </w:t>
      </w:r>
      <w:r w:rsidR="002C0EC4">
        <w:rPr>
          <w:rFonts w:ascii="Arial" w:hAnsi="Arial" w:cs="Arial"/>
          <w:color w:val="auto"/>
          <w:sz w:val="22"/>
          <w:szCs w:val="22"/>
        </w:rPr>
        <w:t>4</w:t>
      </w:r>
      <w:r w:rsidR="002E50AA">
        <w:rPr>
          <w:rFonts w:ascii="Arial" w:hAnsi="Arial" w:cs="Arial"/>
          <w:color w:val="auto"/>
          <w:sz w:val="22"/>
          <w:szCs w:val="22"/>
        </w:rPr>
        <w:t>0</w:t>
      </w:r>
      <w:r w:rsidR="00E61B68">
        <w:rPr>
          <w:rFonts w:ascii="Arial" w:hAnsi="Arial" w:cs="Arial"/>
          <w:color w:val="auto"/>
          <w:sz w:val="22"/>
          <w:szCs w:val="22"/>
        </w:rPr>
        <w:t xml:space="preserve">.000 </w:t>
      </w:r>
    </w:p>
    <w:p w:rsidR="00E61B68" w:rsidRDefault="00E61B68" w:rsidP="006928E7">
      <w:pPr>
        <w:pStyle w:val="Default"/>
        <w:tabs>
          <w:tab w:val="right" w:pos="8789"/>
        </w:tabs>
        <w:ind w:left="1417" w:hanging="709"/>
        <w:rPr>
          <w:color w:val="auto"/>
          <w:sz w:val="22"/>
          <w:szCs w:val="22"/>
        </w:rPr>
      </w:pPr>
      <w:r>
        <w:rPr>
          <w:rFonts w:ascii="Arial" w:hAnsi="Arial" w:cs="Arial"/>
          <w:color w:val="auto"/>
          <w:sz w:val="22"/>
          <w:szCs w:val="22"/>
        </w:rPr>
        <w:t>Inscripción individual – Una sola categoría:</w:t>
      </w:r>
      <w:r w:rsidR="006928E7">
        <w:rPr>
          <w:rFonts w:ascii="Arial" w:hAnsi="Arial" w:cs="Arial"/>
          <w:color w:val="auto"/>
          <w:sz w:val="22"/>
          <w:szCs w:val="22"/>
        </w:rPr>
        <w:tab/>
      </w:r>
      <w:r>
        <w:rPr>
          <w:rFonts w:ascii="Arial" w:hAnsi="Arial" w:cs="Arial"/>
          <w:color w:val="auto"/>
          <w:sz w:val="22"/>
          <w:szCs w:val="22"/>
        </w:rPr>
        <w:t xml:space="preserve"> $ </w:t>
      </w:r>
      <w:r w:rsidR="002C0EC4">
        <w:rPr>
          <w:rFonts w:ascii="Arial" w:hAnsi="Arial" w:cs="Arial"/>
          <w:color w:val="auto"/>
          <w:sz w:val="22"/>
          <w:szCs w:val="22"/>
        </w:rPr>
        <w:t>4</w:t>
      </w:r>
      <w:r w:rsidR="002E50AA">
        <w:rPr>
          <w:rFonts w:ascii="Arial" w:hAnsi="Arial" w:cs="Arial"/>
          <w:color w:val="auto"/>
          <w:sz w:val="22"/>
          <w:szCs w:val="22"/>
        </w:rPr>
        <w:t>0</w:t>
      </w:r>
      <w:r>
        <w:rPr>
          <w:rFonts w:ascii="Arial" w:hAnsi="Arial" w:cs="Arial"/>
          <w:color w:val="auto"/>
          <w:sz w:val="22"/>
          <w:szCs w:val="22"/>
        </w:rPr>
        <w:t xml:space="preserve">.000 </w:t>
      </w:r>
    </w:p>
    <w:p w:rsidR="00E61B68" w:rsidRDefault="00E61B68" w:rsidP="006928E7">
      <w:pPr>
        <w:pStyle w:val="Default"/>
        <w:tabs>
          <w:tab w:val="right" w:pos="8789"/>
        </w:tabs>
        <w:ind w:left="1417" w:hanging="709"/>
        <w:rPr>
          <w:color w:val="auto"/>
          <w:sz w:val="22"/>
          <w:szCs w:val="22"/>
        </w:rPr>
      </w:pPr>
      <w:r>
        <w:rPr>
          <w:rFonts w:ascii="Arial" w:hAnsi="Arial" w:cs="Arial"/>
          <w:color w:val="auto"/>
          <w:sz w:val="22"/>
          <w:szCs w:val="22"/>
        </w:rPr>
        <w:t xml:space="preserve">Inscripción individual 8 Gup – Amarillo en adelante: </w:t>
      </w:r>
      <w:r w:rsidR="006928E7">
        <w:rPr>
          <w:rFonts w:ascii="Arial" w:hAnsi="Arial" w:cs="Arial"/>
          <w:color w:val="auto"/>
          <w:sz w:val="22"/>
          <w:szCs w:val="22"/>
        </w:rPr>
        <w:tab/>
      </w:r>
      <w:r>
        <w:rPr>
          <w:rFonts w:ascii="Arial" w:hAnsi="Arial" w:cs="Arial"/>
          <w:color w:val="auto"/>
          <w:sz w:val="22"/>
          <w:szCs w:val="22"/>
        </w:rPr>
        <w:t xml:space="preserve">$ </w:t>
      </w:r>
      <w:r w:rsidR="002C0EC4">
        <w:rPr>
          <w:rFonts w:ascii="Arial" w:hAnsi="Arial" w:cs="Arial"/>
          <w:color w:val="auto"/>
          <w:sz w:val="22"/>
          <w:szCs w:val="22"/>
        </w:rPr>
        <w:t>6</w:t>
      </w:r>
      <w:r w:rsidR="002E50AA">
        <w:rPr>
          <w:rFonts w:ascii="Arial" w:hAnsi="Arial" w:cs="Arial"/>
          <w:color w:val="auto"/>
          <w:sz w:val="22"/>
          <w:szCs w:val="22"/>
        </w:rPr>
        <w:t>0</w:t>
      </w:r>
      <w:r>
        <w:rPr>
          <w:rFonts w:ascii="Arial" w:hAnsi="Arial" w:cs="Arial"/>
          <w:color w:val="auto"/>
          <w:sz w:val="22"/>
          <w:szCs w:val="22"/>
        </w:rPr>
        <w:t xml:space="preserve">.000 </w:t>
      </w:r>
    </w:p>
    <w:p w:rsidR="002E50AA" w:rsidRDefault="00E61B68" w:rsidP="006928E7">
      <w:pPr>
        <w:pStyle w:val="Default"/>
        <w:tabs>
          <w:tab w:val="right" w:pos="8789"/>
        </w:tabs>
        <w:ind w:left="1417" w:hanging="709"/>
        <w:rPr>
          <w:rFonts w:ascii="Arial" w:hAnsi="Arial" w:cs="Arial"/>
          <w:color w:val="auto"/>
          <w:sz w:val="22"/>
          <w:szCs w:val="22"/>
        </w:rPr>
      </w:pPr>
      <w:r>
        <w:rPr>
          <w:rFonts w:ascii="Arial" w:hAnsi="Arial" w:cs="Arial"/>
          <w:color w:val="auto"/>
          <w:sz w:val="22"/>
          <w:szCs w:val="22"/>
        </w:rPr>
        <w:t>Ins</w:t>
      </w:r>
      <w:r w:rsidR="002C0EC4">
        <w:rPr>
          <w:rFonts w:ascii="Arial" w:hAnsi="Arial" w:cs="Arial"/>
          <w:color w:val="auto"/>
          <w:sz w:val="22"/>
          <w:szCs w:val="22"/>
        </w:rPr>
        <w:t xml:space="preserve">cripción equipos de figuras: </w:t>
      </w:r>
      <w:r w:rsidR="006928E7">
        <w:rPr>
          <w:rFonts w:ascii="Arial" w:hAnsi="Arial" w:cs="Arial"/>
          <w:color w:val="auto"/>
          <w:sz w:val="22"/>
          <w:szCs w:val="22"/>
        </w:rPr>
        <w:tab/>
      </w:r>
      <w:r w:rsidR="002C0EC4">
        <w:rPr>
          <w:rFonts w:ascii="Arial" w:hAnsi="Arial" w:cs="Arial"/>
          <w:color w:val="auto"/>
          <w:sz w:val="22"/>
          <w:szCs w:val="22"/>
        </w:rPr>
        <w:t xml:space="preserve">$ </w:t>
      </w:r>
      <w:r w:rsidR="006928E7">
        <w:rPr>
          <w:rFonts w:ascii="Arial" w:hAnsi="Arial" w:cs="Arial"/>
          <w:color w:val="auto"/>
          <w:sz w:val="22"/>
          <w:szCs w:val="22"/>
        </w:rPr>
        <w:t>4</w:t>
      </w:r>
      <w:r>
        <w:rPr>
          <w:rFonts w:ascii="Arial" w:hAnsi="Arial" w:cs="Arial"/>
          <w:color w:val="auto"/>
          <w:sz w:val="22"/>
          <w:szCs w:val="22"/>
        </w:rPr>
        <w:t>0.000</w:t>
      </w:r>
    </w:p>
    <w:p w:rsidR="006928E7" w:rsidRDefault="006928E7" w:rsidP="006928E7">
      <w:pPr>
        <w:pStyle w:val="Default"/>
        <w:rPr>
          <w:rFonts w:ascii="Arial" w:hAnsi="Arial" w:cs="Arial"/>
          <w:color w:val="auto"/>
          <w:sz w:val="22"/>
          <w:szCs w:val="22"/>
        </w:rPr>
      </w:pPr>
    </w:p>
    <w:p w:rsidR="006928E7" w:rsidRPr="006928E7" w:rsidRDefault="006928E7" w:rsidP="006928E7">
      <w:pPr>
        <w:pStyle w:val="Default"/>
        <w:rPr>
          <w:rFonts w:ascii="Arial" w:hAnsi="Arial" w:cs="Arial"/>
          <w:b/>
          <w:color w:val="auto"/>
          <w:sz w:val="22"/>
          <w:szCs w:val="22"/>
          <w:u w:val="single"/>
        </w:rPr>
      </w:pPr>
      <w:r w:rsidRPr="006928E7">
        <w:rPr>
          <w:rFonts w:ascii="Arial" w:hAnsi="Arial" w:cs="Arial"/>
          <w:b/>
          <w:color w:val="auto"/>
          <w:sz w:val="22"/>
          <w:szCs w:val="22"/>
          <w:u w:val="single"/>
        </w:rPr>
        <w:t>INVITADOS ESPECIALES</w:t>
      </w:r>
    </w:p>
    <w:p w:rsidR="006928E7" w:rsidRDefault="007D4DAA" w:rsidP="006928E7">
      <w:pPr>
        <w:pStyle w:val="Default"/>
        <w:tabs>
          <w:tab w:val="right" w:pos="8789"/>
        </w:tabs>
        <w:ind w:left="709" w:hanging="1"/>
        <w:rPr>
          <w:color w:val="auto"/>
          <w:sz w:val="22"/>
          <w:szCs w:val="22"/>
        </w:rPr>
      </w:pPr>
      <w:r>
        <w:rPr>
          <w:rFonts w:ascii="Arial" w:hAnsi="Arial" w:cs="Arial"/>
          <w:color w:val="auto"/>
          <w:sz w:val="22"/>
          <w:szCs w:val="22"/>
        </w:rPr>
        <w:t>Inscripción individual 10</w:t>
      </w:r>
      <w:r w:rsidR="006928E7">
        <w:rPr>
          <w:rFonts w:ascii="Arial" w:hAnsi="Arial" w:cs="Arial"/>
          <w:color w:val="auto"/>
          <w:sz w:val="22"/>
          <w:szCs w:val="22"/>
        </w:rPr>
        <w:t xml:space="preserve"> Gup – Blanco: </w:t>
      </w:r>
      <w:r w:rsidR="006928E7">
        <w:rPr>
          <w:rFonts w:ascii="Arial" w:hAnsi="Arial" w:cs="Arial"/>
          <w:color w:val="auto"/>
          <w:sz w:val="22"/>
          <w:szCs w:val="22"/>
        </w:rPr>
        <w:tab/>
        <w:t xml:space="preserve">$ 70.000 </w:t>
      </w:r>
    </w:p>
    <w:p w:rsidR="006928E7" w:rsidRDefault="006928E7" w:rsidP="006928E7">
      <w:pPr>
        <w:pStyle w:val="Default"/>
        <w:tabs>
          <w:tab w:val="right" w:pos="8789"/>
        </w:tabs>
        <w:ind w:left="709" w:hanging="1"/>
        <w:rPr>
          <w:color w:val="auto"/>
          <w:sz w:val="22"/>
          <w:szCs w:val="22"/>
        </w:rPr>
      </w:pPr>
      <w:r>
        <w:rPr>
          <w:rFonts w:ascii="Arial" w:hAnsi="Arial" w:cs="Arial"/>
          <w:color w:val="auto"/>
          <w:sz w:val="22"/>
          <w:szCs w:val="22"/>
        </w:rPr>
        <w:t xml:space="preserve">Inscripción individual – Una sola categoría: </w:t>
      </w:r>
      <w:r>
        <w:rPr>
          <w:rFonts w:ascii="Arial" w:hAnsi="Arial" w:cs="Arial"/>
          <w:color w:val="auto"/>
          <w:sz w:val="22"/>
          <w:szCs w:val="22"/>
        </w:rPr>
        <w:tab/>
        <w:t xml:space="preserve">$ 70.000 </w:t>
      </w:r>
    </w:p>
    <w:p w:rsidR="006928E7" w:rsidRDefault="006928E7" w:rsidP="006928E7">
      <w:pPr>
        <w:pStyle w:val="Default"/>
        <w:tabs>
          <w:tab w:val="right" w:pos="8789"/>
        </w:tabs>
        <w:ind w:left="709" w:hanging="1"/>
        <w:rPr>
          <w:color w:val="auto"/>
          <w:sz w:val="22"/>
          <w:szCs w:val="22"/>
        </w:rPr>
      </w:pPr>
      <w:r>
        <w:rPr>
          <w:rFonts w:ascii="Arial" w:hAnsi="Arial" w:cs="Arial"/>
          <w:color w:val="auto"/>
          <w:sz w:val="22"/>
          <w:szCs w:val="22"/>
        </w:rPr>
        <w:t xml:space="preserve">Inscripción individual 8 Gup – Amarillo en adelante: </w:t>
      </w:r>
      <w:r>
        <w:rPr>
          <w:rFonts w:ascii="Arial" w:hAnsi="Arial" w:cs="Arial"/>
          <w:color w:val="auto"/>
          <w:sz w:val="22"/>
          <w:szCs w:val="22"/>
        </w:rPr>
        <w:tab/>
        <w:t xml:space="preserve">$ </w:t>
      </w:r>
      <w:r w:rsidR="004E5CD4">
        <w:rPr>
          <w:rFonts w:ascii="Arial" w:hAnsi="Arial" w:cs="Arial"/>
          <w:color w:val="auto"/>
          <w:sz w:val="22"/>
          <w:szCs w:val="22"/>
        </w:rPr>
        <w:t>9</w:t>
      </w:r>
      <w:r>
        <w:rPr>
          <w:rFonts w:ascii="Arial" w:hAnsi="Arial" w:cs="Arial"/>
          <w:color w:val="auto"/>
          <w:sz w:val="22"/>
          <w:szCs w:val="22"/>
        </w:rPr>
        <w:t xml:space="preserve">0.000 </w:t>
      </w:r>
    </w:p>
    <w:p w:rsidR="006928E7" w:rsidRDefault="006928E7" w:rsidP="006928E7">
      <w:pPr>
        <w:pStyle w:val="Default"/>
        <w:tabs>
          <w:tab w:val="right" w:pos="8789"/>
        </w:tabs>
        <w:ind w:left="709" w:hanging="1"/>
        <w:rPr>
          <w:rFonts w:ascii="Arial" w:hAnsi="Arial" w:cs="Arial"/>
          <w:color w:val="auto"/>
          <w:sz w:val="22"/>
          <w:szCs w:val="22"/>
        </w:rPr>
      </w:pPr>
      <w:r>
        <w:rPr>
          <w:rFonts w:ascii="Arial" w:hAnsi="Arial" w:cs="Arial"/>
          <w:color w:val="auto"/>
          <w:sz w:val="22"/>
          <w:szCs w:val="22"/>
        </w:rPr>
        <w:t>Insc</w:t>
      </w:r>
      <w:r w:rsidR="004E5CD4">
        <w:rPr>
          <w:rFonts w:ascii="Arial" w:hAnsi="Arial" w:cs="Arial"/>
          <w:color w:val="auto"/>
          <w:sz w:val="22"/>
          <w:szCs w:val="22"/>
        </w:rPr>
        <w:t xml:space="preserve">ripción equipos de figuras  </w:t>
      </w:r>
      <w:r w:rsidR="004E5CD4">
        <w:rPr>
          <w:rFonts w:ascii="Arial" w:hAnsi="Arial" w:cs="Arial"/>
          <w:color w:val="auto"/>
          <w:sz w:val="22"/>
          <w:szCs w:val="22"/>
        </w:rPr>
        <w:tab/>
        <w:t>$ 4</w:t>
      </w:r>
      <w:r>
        <w:rPr>
          <w:rFonts w:ascii="Arial" w:hAnsi="Arial" w:cs="Arial"/>
          <w:color w:val="auto"/>
          <w:sz w:val="22"/>
          <w:szCs w:val="22"/>
        </w:rPr>
        <w:t xml:space="preserve">0.000 </w:t>
      </w:r>
    </w:p>
    <w:p w:rsidR="006928E7" w:rsidRDefault="006928E7" w:rsidP="006928E7">
      <w:pPr>
        <w:pStyle w:val="Default"/>
        <w:ind w:left="709" w:hanging="709"/>
        <w:rPr>
          <w:rFonts w:ascii="Arial" w:hAnsi="Arial" w:cs="Arial"/>
          <w:b/>
          <w:color w:val="auto"/>
          <w:sz w:val="22"/>
          <w:szCs w:val="22"/>
        </w:rPr>
      </w:pPr>
    </w:p>
    <w:p w:rsidR="006928E7" w:rsidRDefault="006928E7" w:rsidP="006928E7">
      <w:pPr>
        <w:pStyle w:val="Default"/>
        <w:ind w:left="709" w:hanging="709"/>
        <w:rPr>
          <w:rFonts w:ascii="Arial" w:hAnsi="Arial" w:cs="Arial"/>
          <w:color w:val="auto"/>
          <w:sz w:val="22"/>
          <w:szCs w:val="22"/>
        </w:rPr>
      </w:pPr>
      <w:r w:rsidRPr="002E50AA">
        <w:rPr>
          <w:rFonts w:ascii="Arial" w:hAnsi="Arial" w:cs="Arial"/>
          <w:b/>
          <w:color w:val="auto"/>
          <w:sz w:val="22"/>
          <w:szCs w:val="22"/>
        </w:rPr>
        <w:t>Nota:</w:t>
      </w:r>
      <w:r>
        <w:rPr>
          <w:rFonts w:ascii="Arial" w:hAnsi="Arial" w:cs="Arial"/>
          <w:color w:val="auto"/>
          <w:sz w:val="22"/>
          <w:szCs w:val="22"/>
        </w:rPr>
        <w:t xml:space="preserve"> La inscripción individual incluye la competencia de Combate Pre-establecido </w:t>
      </w:r>
    </w:p>
    <w:p w:rsidR="006928E7" w:rsidRDefault="006928E7" w:rsidP="006928E7">
      <w:pPr>
        <w:pStyle w:val="Default"/>
        <w:tabs>
          <w:tab w:val="right" w:pos="8789"/>
        </w:tabs>
        <w:ind w:left="709" w:hanging="1"/>
        <w:rPr>
          <w:color w:val="auto"/>
          <w:sz w:val="22"/>
          <w:szCs w:val="22"/>
        </w:rPr>
      </w:pPr>
    </w:p>
    <w:p w:rsidR="00E61B68" w:rsidRDefault="00E61B68" w:rsidP="006A2630">
      <w:pPr>
        <w:pStyle w:val="Ttulo2"/>
        <w:numPr>
          <w:ilvl w:val="1"/>
          <w:numId w:val="11"/>
        </w:numPr>
      </w:pPr>
      <w:bookmarkStart w:id="23" w:name="_Toc531284374"/>
      <w:r>
        <w:t>Fechas de inscripción– Pagos</w:t>
      </w:r>
      <w:bookmarkEnd w:id="23"/>
      <w:r>
        <w:t xml:space="preserve"> </w:t>
      </w:r>
    </w:p>
    <w:p w:rsidR="006928E7" w:rsidRPr="006928E7" w:rsidRDefault="006928E7" w:rsidP="006928E7">
      <w:pPr>
        <w:pStyle w:val="Prrafodelista"/>
        <w:ind w:left="1080"/>
      </w:pPr>
    </w:p>
    <w:p w:rsidR="00E61B68" w:rsidRDefault="00E61B68" w:rsidP="0090285E">
      <w:pPr>
        <w:pStyle w:val="Default"/>
        <w:ind w:left="993" w:hanging="285"/>
        <w:rPr>
          <w:color w:val="auto"/>
          <w:sz w:val="22"/>
          <w:szCs w:val="22"/>
        </w:rPr>
      </w:pPr>
      <w:r>
        <w:rPr>
          <w:rFonts w:ascii="Arial" w:hAnsi="Arial" w:cs="Arial"/>
          <w:color w:val="auto"/>
          <w:sz w:val="22"/>
          <w:szCs w:val="22"/>
        </w:rPr>
        <w:t xml:space="preserve">1. Fecha oportuna de inscripción: </w:t>
      </w:r>
      <w:r w:rsidR="002E50AA" w:rsidRPr="002E50AA">
        <w:rPr>
          <w:rFonts w:ascii="Arial" w:hAnsi="Arial" w:cs="Arial"/>
          <w:b/>
          <w:color w:val="auto"/>
          <w:sz w:val="22"/>
          <w:szCs w:val="22"/>
        </w:rPr>
        <w:t>2</w:t>
      </w:r>
      <w:r w:rsidR="0090285E">
        <w:rPr>
          <w:rFonts w:ascii="Arial" w:hAnsi="Arial" w:cs="Arial"/>
          <w:b/>
          <w:color w:val="auto"/>
          <w:sz w:val="22"/>
          <w:szCs w:val="22"/>
        </w:rPr>
        <w:t>6</w:t>
      </w:r>
      <w:r w:rsidR="002E50AA" w:rsidRPr="002E50AA">
        <w:rPr>
          <w:rFonts w:ascii="Arial" w:hAnsi="Arial" w:cs="Arial"/>
          <w:b/>
          <w:color w:val="auto"/>
          <w:sz w:val="22"/>
          <w:szCs w:val="22"/>
        </w:rPr>
        <w:t xml:space="preserve"> </w:t>
      </w:r>
      <w:r w:rsidRPr="002E50AA">
        <w:rPr>
          <w:rFonts w:ascii="Arial" w:hAnsi="Arial" w:cs="Arial"/>
          <w:b/>
          <w:bCs/>
          <w:color w:val="auto"/>
          <w:sz w:val="22"/>
          <w:szCs w:val="22"/>
        </w:rPr>
        <w:t xml:space="preserve">de </w:t>
      </w:r>
      <w:r w:rsidR="002E50AA" w:rsidRPr="002E50AA">
        <w:rPr>
          <w:rFonts w:ascii="Arial" w:hAnsi="Arial" w:cs="Arial"/>
          <w:b/>
          <w:bCs/>
          <w:color w:val="auto"/>
          <w:sz w:val="22"/>
          <w:szCs w:val="22"/>
        </w:rPr>
        <w:t>Marzo</w:t>
      </w:r>
      <w:r>
        <w:rPr>
          <w:rFonts w:ascii="Arial" w:hAnsi="Arial" w:cs="Arial"/>
          <w:b/>
          <w:bCs/>
          <w:color w:val="auto"/>
          <w:sz w:val="22"/>
          <w:szCs w:val="22"/>
        </w:rPr>
        <w:t xml:space="preserve"> </w:t>
      </w:r>
      <w:r>
        <w:rPr>
          <w:rFonts w:ascii="Arial" w:hAnsi="Arial" w:cs="Arial"/>
          <w:color w:val="auto"/>
          <w:sz w:val="22"/>
          <w:szCs w:val="22"/>
        </w:rPr>
        <w:t xml:space="preserve">con las tarifas indicadas. </w:t>
      </w:r>
    </w:p>
    <w:p w:rsidR="00E61B68" w:rsidRDefault="00E61B68" w:rsidP="0090285E">
      <w:pPr>
        <w:pStyle w:val="Default"/>
        <w:ind w:left="993" w:hanging="285"/>
        <w:rPr>
          <w:rFonts w:ascii="Arial" w:hAnsi="Arial" w:cs="Arial"/>
          <w:color w:val="auto"/>
          <w:sz w:val="22"/>
          <w:szCs w:val="22"/>
        </w:rPr>
      </w:pPr>
      <w:r>
        <w:rPr>
          <w:rFonts w:ascii="Arial" w:hAnsi="Arial" w:cs="Arial"/>
          <w:color w:val="auto"/>
          <w:sz w:val="22"/>
          <w:szCs w:val="22"/>
        </w:rPr>
        <w:t xml:space="preserve">2. Fecha oportuna de pago: Hasta </w:t>
      </w:r>
      <w:r w:rsidR="0090285E" w:rsidRPr="006928E7">
        <w:rPr>
          <w:rFonts w:ascii="Arial" w:hAnsi="Arial" w:cs="Arial"/>
          <w:b/>
          <w:color w:val="auto"/>
          <w:sz w:val="22"/>
          <w:szCs w:val="22"/>
        </w:rPr>
        <w:t>27</w:t>
      </w:r>
      <w:r w:rsidRPr="006928E7">
        <w:rPr>
          <w:rFonts w:ascii="Arial" w:hAnsi="Arial" w:cs="Arial"/>
          <w:b/>
          <w:bCs/>
          <w:color w:val="auto"/>
          <w:sz w:val="22"/>
          <w:szCs w:val="22"/>
        </w:rPr>
        <w:t xml:space="preserve"> d</w:t>
      </w:r>
      <w:r>
        <w:rPr>
          <w:rFonts w:ascii="Arial" w:hAnsi="Arial" w:cs="Arial"/>
          <w:b/>
          <w:bCs/>
          <w:color w:val="auto"/>
          <w:sz w:val="22"/>
          <w:szCs w:val="22"/>
        </w:rPr>
        <w:t xml:space="preserve">e </w:t>
      </w:r>
      <w:r w:rsidR="002E50AA">
        <w:rPr>
          <w:rFonts w:ascii="Arial" w:hAnsi="Arial" w:cs="Arial"/>
          <w:b/>
          <w:bCs/>
          <w:color w:val="auto"/>
          <w:sz w:val="22"/>
          <w:szCs w:val="22"/>
        </w:rPr>
        <w:t>Marzo</w:t>
      </w:r>
      <w:r>
        <w:rPr>
          <w:rFonts w:ascii="Arial" w:hAnsi="Arial" w:cs="Arial"/>
          <w:b/>
          <w:bCs/>
          <w:color w:val="auto"/>
          <w:sz w:val="22"/>
          <w:szCs w:val="22"/>
        </w:rPr>
        <w:t xml:space="preserve"> </w:t>
      </w:r>
      <w:r>
        <w:rPr>
          <w:rFonts w:ascii="Arial" w:hAnsi="Arial" w:cs="Arial"/>
          <w:color w:val="auto"/>
          <w:sz w:val="22"/>
          <w:szCs w:val="22"/>
        </w:rPr>
        <w:t xml:space="preserve">(la consignación debe tener máximo esta fecha, de lo contrario aplica la siguiente tarifa) </w:t>
      </w:r>
    </w:p>
    <w:p w:rsidR="00E61B68" w:rsidRDefault="00E61B68" w:rsidP="0090285E">
      <w:pPr>
        <w:pStyle w:val="Default"/>
        <w:ind w:left="993" w:hanging="285"/>
        <w:rPr>
          <w:color w:val="auto"/>
          <w:sz w:val="22"/>
          <w:szCs w:val="22"/>
        </w:rPr>
      </w:pPr>
      <w:r>
        <w:rPr>
          <w:rFonts w:ascii="Arial" w:hAnsi="Arial" w:cs="Arial"/>
          <w:color w:val="auto"/>
          <w:sz w:val="22"/>
          <w:szCs w:val="22"/>
        </w:rPr>
        <w:t xml:space="preserve">3. Inscripción extraordinaria: Hasta </w:t>
      </w:r>
      <w:r w:rsidR="0090285E" w:rsidRPr="006928E7">
        <w:rPr>
          <w:rFonts w:ascii="Arial" w:hAnsi="Arial" w:cs="Arial"/>
          <w:b/>
          <w:color w:val="auto"/>
          <w:sz w:val="22"/>
          <w:szCs w:val="22"/>
        </w:rPr>
        <w:t>28</w:t>
      </w:r>
      <w:r w:rsidR="002E50AA" w:rsidRPr="006928E7">
        <w:rPr>
          <w:rFonts w:ascii="Arial" w:hAnsi="Arial" w:cs="Arial"/>
          <w:b/>
          <w:color w:val="auto"/>
          <w:sz w:val="22"/>
          <w:szCs w:val="22"/>
        </w:rPr>
        <w:t xml:space="preserve"> de</w:t>
      </w:r>
      <w:r w:rsidR="002E50AA" w:rsidRPr="002E50AA">
        <w:rPr>
          <w:rFonts w:ascii="Arial" w:hAnsi="Arial" w:cs="Arial"/>
          <w:b/>
          <w:color w:val="auto"/>
          <w:sz w:val="22"/>
          <w:szCs w:val="22"/>
        </w:rPr>
        <w:t xml:space="preserve"> </w:t>
      </w:r>
      <w:r w:rsidR="003C3CF4">
        <w:rPr>
          <w:rFonts w:ascii="Arial" w:hAnsi="Arial" w:cs="Arial"/>
          <w:b/>
          <w:color w:val="auto"/>
          <w:sz w:val="22"/>
          <w:szCs w:val="22"/>
        </w:rPr>
        <w:t>marzo</w:t>
      </w:r>
      <w:r>
        <w:rPr>
          <w:rFonts w:ascii="Arial" w:hAnsi="Arial" w:cs="Arial"/>
          <w:color w:val="auto"/>
          <w:sz w:val="22"/>
          <w:szCs w:val="22"/>
        </w:rPr>
        <w:t xml:space="preserve">. Recargo de $10.000 sobre las tarifas establecidas. </w:t>
      </w:r>
    </w:p>
    <w:p w:rsidR="00E61B68" w:rsidRDefault="00E61B68" w:rsidP="0090285E">
      <w:pPr>
        <w:pStyle w:val="Default"/>
        <w:ind w:left="993" w:hanging="285"/>
        <w:rPr>
          <w:rFonts w:ascii="Arial" w:hAnsi="Arial" w:cs="Arial"/>
          <w:color w:val="auto"/>
          <w:sz w:val="22"/>
          <w:szCs w:val="22"/>
        </w:rPr>
      </w:pPr>
      <w:r>
        <w:rPr>
          <w:rFonts w:ascii="Arial" w:hAnsi="Arial" w:cs="Arial"/>
          <w:color w:val="auto"/>
          <w:sz w:val="22"/>
          <w:szCs w:val="22"/>
        </w:rPr>
        <w:t xml:space="preserve">4. Fecha máxima de pago (inscripción extraordinaria) </w:t>
      </w:r>
      <w:r w:rsidR="0090285E" w:rsidRPr="006928E7">
        <w:rPr>
          <w:rFonts w:ascii="Arial" w:hAnsi="Arial" w:cs="Arial"/>
          <w:b/>
          <w:color w:val="auto"/>
          <w:sz w:val="22"/>
          <w:szCs w:val="22"/>
        </w:rPr>
        <w:t>29</w:t>
      </w:r>
      <w:r w:rsidR="002E50AA" w:rsidRPr="006928E7">
        <w:rPr>
          <w:rFonts w:ascii="Arial" w:hAnsi="Arial" w:cs="Arial"/>
          <w:b/>
          <w:color w:val="auto"/>
          <w:sz w:val="22"/>
          <w:szCs w:val="22"/>
        </w:rPr>
        <w:t xml:space="preserve"> </w:t>
      </w:r>
      <w:r w:rsidR="003C3CF4">
        <w:rPr>
          <w:rFonts w:ascii="Arial" w:hAnsi="Arial" w:cs="Arial"/>
          <w:b/>
          <w:color w:val="auto"/>
          <w:sz w:val="22"/>
          <w:szCs w:val="22"/>
        </w:rPr>
        <w:t>marzo</w:t>
      </w:r>
      <w:r w:rsidR="002E50AA">
        <w:rPr>
          <w:rFonts w:ascii="Arial" w:hAnsi="Arial" w:cs="Arial"/>
          <w:color w:val="auto"/>
          <w:sz w:val="22"/>
          <w:szCs w:val="22"/>
        </w:rPr>
        <w:t xml:space="preserve"> </w:t>
      </w:r>
      <w:r>
        <w:rPr>
          <w:rFonts w:ascii="Arial" w:hAnsi="Arial" w:cs="Arial"/>
          <w:color w:val="auto"/>
          <w:sz w:val="22"/>
          <w:szCs w:val="22"/>
        </w:rPr>
        <w:t>(si la consignación tiene fecha posterior no se t</w:t>
      </w:r>
      <w:r w:rsidR="002C0EC4">
        <w:rPr>
          <w:rFonts w:ascii="Arial" w:hAnsi="Arial" w:cs="Arial"/>
          <w:color w:val="auto"/>
          <w:sz w:val="22"/>
          <w:szCs w:val="22"/>
        </w:rPr>
        <w:t>omará en cuenta la inscripción).</w:t>
      </w:r>
    </w:p>
    <w:p w:rsidR="00EF6FC3" w:rsidRDefault="00EF6FC3" w:rsidP="0090285E">
      <w:pPr>
        <w:pStyle w:val="Default"/>
        <w:ind w:left="993" w:hanging="285"/>
        <w:rPr>
          <w:rFonts w:ascii="Arial" w:hAnsi="Arial" w:cs="Arial"/>
          <w:color w:val="auto"/>
          <w:sz w:val="22"/>
          <w:szCs w:val="22"/>
        </w:rPr>
      </w:pPr>
      <w:r>
        <w:rPr>
          <w:rFonts w:ascii="Arial" w:hAnsi="Arial" w:cs="Arial"/>
          <w:color w:val="auto"/>
          <w:sz w:val="22"/>
          <w:szCs w:val="22"/>
        </w:rPr>
        <w:t xml:space="preserve">5. Fecha máxima para enviar registro de los acompañantes hasta el 29 de marzo (como documento adjunto al correo </w:t>
      </w:r>
      <w:hyperlink r:id="rId9" w:history="1">
        <w:r w:rsidRPr="005043FA">
          <w:rPr>
            <w:rStyle w:val="Hipervnculo"/>
            <w:rFonts w:ascii="Arial" w:hAnsi="Arial" w:cs="Arial"/>
            <w:sz w:val="22"/>
            <w:szCs w:val="22"/>
          </w:rPr>
          <w:t>yoosintkd@gmail.com</w:t>
        </w:r>
      </w:hyperlink>
      <w:r>
        <w:rPr>
          <w:rFonts w:ascii="Arial" w:hAnsi="Arial" w:cs="Arial"/>
          <w:color w:val="auto"/>
          <w:sz w:val="22"/>
          <w:szCs w:val="22"/>
        </w:rPr>
        <w:t xml:space="preserve"> el Excel de registroAcompañantes.xls).</w:t>
      </w:r>
    </w:p>
    <w:p w:rsidR="0090285E" w:rsidRDefault="00EF6FC3" w:rsidP="0090285E">
      <w:pPr>
        <w:pStyle w:val="Default"/>
        <w:ind w:left="993" w:hanging="285"/>
        <w:rPr>
          <w:rFonts w:ascii="Arial" w:hAnsi="Arial" w:cs="Arial"/>
          <w:color w:val="auto"/>
          <w:sz w:val="22"/>
          <w:szCs w:val="22"/>
        </w:rPr>
      </w:pPr>
      <w:r>
        <w:rPr>
          <w:rFonts w:ascii="Arial" w:hAnsi="Arial" w:cs="Arial"/>
          <w:color w:val="auto"/>
          <w:sz w:val="22"/>
          <w:szCs w:val="22"/>
        </w:rPr>
        <w:t xml:space="preserve"> 6</w:t>
      </w:r>
      <w:r w:rsidR="0090285E">
        <w:rPr>
          <w:rFonts w:ascii="Arial" w:hAnsi="Arial" w:cs="Arial"/>
          <w:color w:val="auto"/>
          <w:sz w:val="22"/>
          <w:szCs w:val="22"/>
        </w:rPr>
        <w:t xml:space="preserve">. Realizar la consignación Banco Avvillas (en cualquier banco del Grupo Aval), cuenta de ahorros </w:t>
      </w:r>
      <w:r w:rsidR="002C0EC4" w:rsidRPr="002C0EC4">
        <w:rPr>
          <w:rFonts w:ascii="Arial" w:hAnsi="Arial" w:cs="Arial"/>
          <w:color w:val="auto"/>
          <w:sz w:val="22"/>
          <w:szCs w:val="22"/>
        </w:rPr>
        <w:t>000960398</w:t>
      </w:r>
      <w:r w:rsidR="002C0EC4">
        <w:rPr>
          <w:rFonts w:ascii="Arial" w:hAnsi="Arial" w:cs="Arial"/>
          <w:color w:val="auto"/>
          <w:sz w:val="22"/>
          <w:szCs w:val="22"/>
        </w:rPr>
        <w:t xml:space="preserve"> o Scotiabank Colpatria </w:t>
      </w:r>
      <w:r w:rsidR="002C0EC4" w:rsidRPr="002C0EC4">
        <w:rPr>
          <w:rFonts w:ascii="Arial" w:hAnsi="Arial" w:cs="Arial"/>
          <w:color w:val="auto"/>
          <w:sz w:val="22"/>
          <w:szCs w:val="22"/>
        </w:rPr>
        <w:t>5528917013</w:t>
      </w:r>
      <w:r w:rsidR="002C0EC4">
        <w:rPr>
          <w:rFonts w:ascii="Arial" w:hAnsi="Arial" w:cs="Arial"/>
          <w:color w:val="auto"/>
          <w:sz w:val="22"/>
          <w:szCs w:val="22"/>
        </w:rPr>
        <w:t xml:space="preserve">, a nombre de Martha Chacón </w:t>
      </w:r>
    </w:p>
    <w:p w:rsidR="00EF6FC3" w:rsidRDefault="00EF6FC3" w:rsidP="0090285E">
      <w:pPr>
        <w:pStyle w:val="Default"/>
        <w:ind w:left="993" w:hanging="285"/>
        <w:rPr>
          <w:color w:val="auto"/>
          <w:sz w:val="22"/>
          <w:szCs w:val="22"/>
        </w:rPr>
      </w:pPr>
      <w:r>
        <w:rPr>
          <w:rFonts w:ascii="Arial" w:hAnsi="Arial" w:cs="Arial"/>
          <w:color w:val="auto"/>
          <w:sz w:val="22"/>
          <w:szCs w:val="22"/>
        </w:rPr>
        <w:t>7</w:t>
      </w:r>
      <w:bookmarkStart w:id="24" w:name="_GoBack"/>
      <w:bookmarkEnd w:id="24"/>
      <w:r>
        <w:rPr>
          <w:rFonts w:ascii="Arial" w:hAnsi="Arial" w:cs="Arial"/>
          <w:color w:val="auto"/>
          <w:sz w:val="22"/>
          <w:szCs w:val="22"/>
        </w:rPr>
        <w:t>. El día de la asamblea se entregará a los directores las manillas de identificación del campeonato, una por cada persona registrada en el excel de acompañantes y una por cada inscripto como participante o Juez.</w:t>
      </w:r>
    </w:p>
    <w:p w:rsidR="00E61B68" w:rsidRDefault="00E61B68" w:rsidP="0090285E">
      <w:pPr>
        <w:pStyle w:val="Default"/>
        <w:ind w:left="708"/>
        <w:rPr>
          <w:color w:val="auto"/>
          <w:sz w:val="22"/>
          <w:szCs w:val="22"/>
        </w:rPr>
      </w:pPr>
    </w:p>
    <w:p w:rsidR="00602694" w:rsidRDefault="00E61B68" w:rsidP="00602694">
      <w:pPr>
        <w:pStyle w:val="Default"/>
        <w:rPr>
          <w:rFonts w:ascii="Arial" w:hAnsi="Arial" w:cs="Arial"/>
          <w:bCs/>
          <w:color w:val="auto"/>
          <w:sz w:val="20"/>
          <w:szCs w:val="20"/>
        </w:rPr>
      </w:pPr>
      <w:r w:rsidRPr="0090285E">
        <w:rPr>
          <w:rFonts w:ascii="Arial" w:hAnsi="Arial" w:cs="Arial"/>
          <w:b/>
          <w:bCs/>
          <w:color w:val="auto"/>
          <w:sz w:val="20"/>
          <w:szCs w:val="20"/>
        </w:rPr>
        <w:t>Nota:</w:t>
      </w:r>
      <w:r w:rsidRPr="0090285E">
        <w:rPr>
          <w:rFonts w:ascii="Arial" w:hAnsi="Arial" w:cs="Arial"/>
          <w:bCs/>
          <w:color w:val="auto"/>
          <w:sz w:val="20"/>
          <w:szCs w:val="20"/>
        </w:rPr>
        <w:t xml:space="preserve"> Después del </w:t>
      </w:r>
      <w:r w:rsidR="0090285E" w:rsidRPr="0090285E">
        <w:rPr>
          <w:rFonts w:ascii="Arial" w:hAnsi="Arial" w:cs="Arial"/>
          <w:bCs/>
          <w:color w:val="auto"/>
          <w:sz w:val="20"/>
          <w:szCs w:val="20"/>
        </w:rPr>
        <w:t>29</w:t>
      </w:r>
      <w:r w:rsidRPr="0090285E">
        <w:rPr>
          <w:rFonts w:ascii="Arial" w:hAnsi="Arial" w:cs="Arial"/>
          <w:bCs/>
          <w:color w:val="auto"/>
          <w:sz w:val="20"/>
          <w:szCs w:val="20"/>
        </w:rPr>
        <w:t xml:space="preserve"> de </w:t>
      </w:r>
      <w:r w:rsidR="0090285E" w:rsidRPr="0090285E">
        <w:rPr>
          <w:rFonts w:ascii="Arial" w:hAnsi="Arial" w:cs="Arial"/>
          <w:bCs/>
          <w:color w:val="auto"/>
          <w:sz w:val="20"/>
          <w:szCs w:val="20"/>
        </w:rPr>
        <w:t>marzo</w:t>
      </w:r>
      <w:r w:rsidRPr="0090285E">
        <w:rPr>
          <w:rFonts w:ascii="Arial" w:hAnsi="Arial" w:cs="Arial"/>
          <w:bCs/>
          <w:color w:val="auto"/>
          <w:sz w:val="20"/>
          <w:szCs w:val="20"/>
        </w:rPr>
        <w:t xml:space="preserve">, sin excepción no se recibirán inscripciones. El sistema se cierra el </w:t>
      </w:r>
      <w:r w:rsidR="002E50AA" w:rsidRPr="0090285E">
        <w:rPr>
          <w:rFonts w:ascii="Arial" w:hAnsi="Arial" w:cs="Arial"/>
          <w:bCs/>
          <w:color w:val="auto"/>
          <w:sz w:val="20"/>
          <w:szCs w:val="20"/>
        </w:rPr>
        <w:t>2</w:t>
      </w:r>
      <w:r w:rsidR="0090285E" w:rsidRPr="0090285E">
        <w:rPr>
          <w:rFonts w:ascii="Arial" w:hAnsi="Arial" w:cs="Arial"/>
          <w:bCs/>
          <w:color w:val="auto"/>
          <w:sz w:val="20"/>
          <w:szCs w:val="20"/>
        </w:rPr>
        <w:t>6</w:t>
      </w:r>
      <w:r w:rsidR="002E50AA" w:rsidRPr="0090285E">
        <w:rPr>
          <w:rFonts w:ascii="Arial" w:hAnsi="Arial" w:cs="Arial"/>
          <w:bCs/>
          <w:color w:val="auto"/>
          <w:sz w:val="20"/>
          <w:szCs w:val="20"/>
        </w:rPr>
        <w:t xml:space="preserve"> </w:t>
      </w:r>
      <w:r w:rsidRPr="0090285E">
        <w:rPr>
          <w:rFonts w:ascii="Arial" w:hAnsi="Arial" w:cs="Arial"/>
          <w:bCs/>
          <w:color w:val="auto"/>
          <w:sz w:val="20"/>
          <w:szCs w:val="20"/>
        </w:rPr>
        <w:t xml:space="preserve">de </w:t>
      </w:r>
      <w:r w:rsidR="002E50AA" w:rsidRPr="0090285E">
        <w:rPr>
          <w:rFonts w:ascii="Arial" w:hAnsi="Arial" w:cs="Arial"/>
          <w:bCs/>
          <w:color w:val="auto"/>
          <w:sz w:val="20"/>
          <w:szCs w:val="20"/>
        </w:rPr>
        <w:t xml:space="preserve">Marzo </w:t>
      </w:r>
      <w:r w:rsidRPr="0090285E">
        <w:rPr>
          <w:rFonts w:ascii="Arial" w:hAnsi="Arial" w:cs="Arial"/>
          <w:bCs/>
          <w:color w:val="auto"/>
          <w:sz w:val="20"/>
          <w:szCs w:val="20"/>
        </w:rPr>
        <w:t xml:space="preserve">a las 23:59 horas. Las inscripciones extraordinarias se realizarán mediante proceso individual. </w:t>
      </w:r>
    </w:p>
    <w:p w:rsidR="00602694" w:rsidRDefault="00602694" w:rsidP="00602694">
      <w:pPr>
        <w:pStyle w:val="Default"/>
        <w:rPr>
          <w:rFonts w:ascii="Arial" w:hAnsi="Arial" w:cs="Arial"/>
          <w:bCs/>
          <w:color w:val="auto"/>
          <w:sz w:val="20"/>
          <w:szCs w:val="20"/>
        </w:rPr>
      </w:pPr>
    </w:p>
    <w:p w:rsidR="00E61B68" w:rsidRDefault="00E61B68" w:rsidP="006A2630">
      <w:pPr>
        <w:pStyle w:val="Ttulo2"/>
        <w:numPr>
          <w:ilvl w:val="1"/>
          <w:numId w:val="11"/>
        </w:numPr>
      </w:pPr>
      <w:bookmarkStart w:id="25" w:name="_Toc531284375"/>
      <w:r>
        <w:t>Oficiales</w:t>
      </w:r>
      <w:bookmarkEnd w:id="25"/>
      <w:r>
        <w:t xml:space="preserve"> </w:t>
      </w:r>
    </w:p>
    <w:p w:rsidR="00602694" w:rsidRDefault="00602694" w:rsidP="00602694">
      <w:pPr>
        <w:pStyle w:val="Default"/>
        <w:ind w:left="1080"/>
        <w:rPr>
          <w:rFonts w:ascii="Cambria" w:hAnsi="Cambria" w:cs="Cambria"/>
          <w:color w:val="auto"/>
          <w:sz w:val="32"/>
          <w:szCs w:val="32"/>
        </w:rPr>
      </w:pPr>
    </w:p>
    <w:p w:rsidR="00E61B68" w:rsidRDefault="00E61B68" w:rsidP="00E61B68">
      <w:pPr>
        <w:pStyle w:val="Default"/>
        <w:rPr>
          <w:rFonts w:ascii="Arial" w:hAnsi="Arial" w:cs="Arial"/>
          <w:color w:val="auto"/>
          <w:sz w:val="22"/>
          <w:szCs w:val="22"/>
        </w:rPr>
      </w:pPr>
      <w:r w:rsidRPr="00602694">
        <w:rPr>
          <w:rFonts w:ascii="Arial" w:hAnsi="Arial" w:cs="Arial"/>
          <w:b/>
          <w:bCs/>
          <w:color w:val="auto"/>
          <w:sz w:val="22"/>
          <w:szCs w:val="22"/>
          <w:u w:val="single"/>
        </w:rPr>
        <w:t>Director del Torneo</w:t>
      </w:r>
      <w:r w:rsidRPr="00602694">
        <w:rPr>
          <w:rFonts w:ascii="Arial" w:hAnsi="Arial" w:cs="Arial"/>
          <w:color w:val="auto"/>
          <w:sz w:val="22"/>
          <w:szCs w:val="22"/>
          <w:u w:val="single"/>
        </w:rPr>
        <w:t>:</w:t>
      </w:r>
      <w:r>
        <w:rPr>
          <w:rFonts w:ascii="Arial" w:hAnsi="Arial" w:cs="Arial"/>
          <w:color w:val="auto"/>
          <w:sz w:val="22"/>
          <w:szCs w:val="22"/>
        </w:rPr>
        <w:t xml:space="preserve"> </w:t>
      </w:r>
      <w:r w:rsidR="0062590F">
        <w:rPr>
          <w:rFonts w:ascii="Arial" w:hAnsi="Arial" w:cs="Arial"/>
          <w:color w:val="auto"/>
          <w:sz w:val="22"/>
          <w:szCs w:val="22"/>
        </w:rPr>
        <w:t>Profesor John Jairo Angarita y Martha Lucia Chacón, directores de la academia de taekwondo Yoo-Sin</w:t>
      </w:r>
      <w:r>
        <w:rPr>
          <w:rFonts w:ascii="Arial" w:hAnsi="Arial" w:cs="Arial"/>
          <w:color w:val="auto"/>
          <w:sz w:val="22"/>
          <w:szCs w:val="22"/>
        </w:rPr>
        <w:t xml:space="preserve">. </w:t>
      </w:r>
    </w:p>
    <w:p w:rsidR="00602694" w:rsidRDefault="00602694" w:rsidP="00E61B68">
      <w:pPr>
        <w:pStyle w:val="Default"/>
        <w:rPr>
          <w:color w:val="auto"/>
          <w:sz w:val="22"/>
          <w:szCs w:val="22"/>
        </w:rPr>
      </w:pPr>
    </w:p>
    <w:p w:rsidR="00E61B68" w:rsidRDefault="00E61B68" w:rsidP="00E61B68">
      <w:pPr>
        <w:pStyle w:val="Default"/>
        <w:rPr>
          <w:rFonts w:ascii="Arial" w:hAnsi="Arial" w:cs="Arial"/>
          <w:color w:val="auto"/>
          <w:sz w:val="22"/>
          <w:szCs w:val="22"/>
        </w:rPr>
      </w:pPr>
      <w:r w:rsidRPr="00602694">
        <w:rPr>
          <w:rFonts w:ascii="Arial" w:hAnsi="Arial" w:cs="Arial"/>
          <w:b/>
          <w:bCs/>
          <w:color w:val="auto"/>
          <w:sz w:val="22"/>
          <w:szCs w:val="22"/>
          <w:u w:val="single"/>
        </w:rPr>
        <w:t>Jurado principal</w:t>
      </w:r>
      <w:r w:rsidRPr="00602694">
        <w:rPr>
          <w:rFonts w:ascii="Arial" w:hAnsi="Arial" w:cs="Arial"/>
          <w:color w:val="auto"/>
          <w:sz w:val="22"/>
          <w:szCs w:val="22"/>
          <w:u w:val="single"/>
        </w:rPr>
        <w:t>:</w:t>
      </w:r>
      <w:r>
        <w:rPr>
          <w:rFonts w:ascii="Arial" w:hAnsi="Arial" w:cs="Arial"/>
          <w:color w:val="auto"/>
          <w:sz w:val="22"/>
          <w:szCs w:val="22"/>
        </w:rPr>
        <w:t xml:space="preserve"> Estará conformado por Cinturones Negros de mayor rango, </w:t>
      </w:r>
      <w:r w:rsidR="006928E7">
        <w:rPr>
          <w:rFonts w:ascii="Arial" w:hAnsi="Arial" w:cs="Arial"/>
          <w:color w:val="auto"/>
          <w:sz w:val="22"/>
          <w:szCs w:val="22"/>
        </w:rPr>
        <w:t xml:space="preserve">en lo posible </w:t>
      </w:r>
      <w:r>
        <w:rPr>
          <w:rFonts w:ascii="Arial" w:hAnsi="Arial" w:cs="Arial"/>
          <w:color w:val="auto"/>
          <w:sz w:val="22"/>
          <w:szCs w:val="22"/>
        </w:rPr>
        <w:t xml:space="preserve">IV Dan en adelante, quienes estarán presidiendo las mesas de juzgamiento en cada dojang. </w:t>
      </w:r>
    </w:p>
    <w:p w:rsidR="00602694" w:rsidRDefault="00602694" w:rsidP="00E61B68">
      <w:pPr>
        <w:pStyle w:val="Default"/>
        <w:rPr>
          <w:color w:val="auto"/>
          <w:sz w:val="22"/>
          <w:szCs w:val="22"/>
        </w:rPr>
      </w:pPr>
    </w:p>
    <w:p w:rsidR="00E61B68" w:rsidRDefault="00E61B68" w:rsidP="00E61B68">
      <w:pPr>
        <w:pStyle w:val="Default"/>
        <w:rPr>
          <w:color w:val="auto"/>
          <w:sz w:val="22"/>
          <w:szCs w:val="22"/>
        </w:rPr>
      </w:pPr>
      <w:r w:rsidRPr="00602694">
        <w:rPr>
          <w:rFonts w:ascii="Arial" w:hAnsi="Arial" w:cs="Arial"/>
          <w:b/>
          <w:bCs/>
          <w:color w:val="auto"/>
          <w:sz w:val="22"/>
          <w:szCs w:val="22"/>
          <w:u w:val="single"/>
        </w:rPr>
        <w:t>Jueces auxiliares</w:t>
      </w:r>
      <w:r>
        <w:rPr>
          <w:rFonts w:ascii="Arial" w:hAnsi="Arial" w:cs="Arial"/>
          <w:b/>
          <w:bCs/>
          <w:color w:val="auto"/>
          <w:sz w:val="22"/>
          <w:szCs w:val="22"/>
        </w:rPr>
        <w:t xml:space="preserve"> </w:t>
      </w:r>
      <w:r>
        <w:rPr>
          <w:rFonts w:ascii="Arial" w:hAnsi="Arial" w:cs="Arial"/>
          <w:color w:val="auto"/>
          <w:sz w:val="22"/>
          <w:szCs w:val="22"/>
        </w:rPr>
        <w:t xml:space="preserve">Estará conformado por los Cinturones Negros I Dan en adelante y/o cinturones rojos, que estén capacitados o tengan experiencia. </w:t>
      </w:r>
    </w:p>
    <w:p w:rsidR="00602694" w:rsidRDefault="00602694" w:rsidP="00E61B68">
      <w:pPr>
        <w:pStyle w:val="Default"/>
        <w:rPr>
          <w:rFonts w:ascii="Arial" w:hAnsi="Arial" w:cs="Arial"/>
          <w:b/>
          <w:bCs/>
          <w:color w:val="auto"/>
          <w:sz w:val="22"/>
          <w:szCs w:val="22"/>
        </w:rPr>
      </w:pPr>
    </w:p>
    <w:p w:rsidR="00E61B68" w:rsidRPr="00602694" w:rsidRDefault="00E61B68" w:rsidP="00E61B68">
      <w:pPr>
        <w:pStyle w:val="Default"/>
        <w:rPr>
          <w:color w:val="auto"/>
          <w:sz w:val="22"/>
          <w:szCs w:val="22"/>
          <w:u w:val="single"/>
        </w:rPr>
      </w:pPr>
      <w:r w:rsidRPr="00602694">
        <w:rPr>
          <w:rFonts w:ascii="Arial" w:hAnsi="Arial" w:cs="Arial"/>
          <w:b/>
          <w:bCs/>
          <w:color w:val="auto"/>
          <w:sz w:val="22"/>
          <w:szCs w:val="22"/>
          <w:u w:val="single"/>
        </w:rPr>
        <w:t>Organización y control de jueces</w:t>
      </w:r>
      <w:r w:rsidRPr="00602694">
        <w:rPr>
          <w:rFonts w:ascii="Arial" w:hAnsi="Arial" w:cs="Arial"/>
          <w:color w:val="auto"/>
          <w:sz w:val="22"/>
          <w:szCs w:val="22"/>
          <w:u w:val="single"/>
        </w:rPr>
        <w:t xml:space="preserve">: </w:t>
      </w:r>
    </w:p>
    <w:p w:rsidR="00E61B68" w:rsidRPr="005A0015" w:rsidRDefault="00E61B68" w:rsidP="00E61B68">
      <w:pPr>
        <w:pStyle w:val="Default"/>
        <w:rPr>
          <w:color w:val="auto"/>
          <w:sz w:val="22"/>
          <w:szCs w:val="22"/>
        </w:rPr>
      </w:pPr>
      <w:r w:rsidRPr="005A0015">
        <w:rPr>
          <w:rFonts w:ascii="Arial" w:hAnsi="Arial" w:cs="Arial"/>
          <w:color w:val="auto"/>
          <w:sz w:val="22"/>
          <w:szCs w:val="22"/>
        </w:rPr>
        <w:t>Estará a cargo de</w:t>
      </w:r>
      <w:r w:rsidR="006928E7" w:rsidRPr="005A0015">
        <w:rPr>
          <w:rFonts w:ascii="Arial" w:hAnsi="Arial" w:cs="Arial"/>
          <w:color w:val="auto"/>
          <w:sz w:val="22"/>
          <w:szCs w:val="22"/>
        </w:rPr>
        <w:t xml:space="preserve"> </w:t>
      </w:r>
      <w:r w:rsidRPr="005A0015">
        <w:rPr>
          <w:rFonts w:ascii="Arial" w:hAnsi="Arial" w:cs="Arial"/>
          <w:color w:val="auto"/>
          <w:sz w:val="22"/>
          <w:szCs w:val="22"/>
        </w:rPr>
        <w:t>l</w:t>
      </w:r>
      <w:r w:rsidR="006928E7" w:rsidRPr="005A0015">
        <w:rPr>
          <w:rFonts w:ascii="Arial" w:hAnsi="Arial" w:cs="Arial"/>
          <w:color w:val="auto"/>
          <w:sz w:val="22"/>
          <w:szCs w:val="22"/>
        </w:rPr>
        <w:t xml:space="preserve">os directores del campeonato, se </w:t>
      </w:r>
      <w:r w:rsidRPr="005A0015">
        <w:rPr>
          <w:rFonts w:ascii="Arial" w:hAnsi="Arial" w:cs="Arial"/>
          <w:color w:val="auto"/>
          <w:sz w:val="22"/>
          <w:szCs w:val="22"/>
        </w:rPr>
        <w:t xml:space="preserve">realizará una sesión </w:t>
      </w:r>
      <w:r w:rsidR="006928E7" w:rsidRPr="005A0015">
        <w:rPr>
          <w:rFonts w:ascii="Arial" w:hAnsi="Arial" w:cs="Arial"/>
          <w:color w:val="auto"/>
          <w:sz w:val="22"/>
          <w:szCs w:val="22"/>
        </w:rPr>
        <w:t>e</w:t>
      </w:r>
      <w:r w:rsidRPr="005A0015">
        <w:rPr>
          <w:rFonts w:ascii="Arial" w:hAnsi="Arial" w:cs="Arial"/>
          <w:color w:val="auto"/>
          <w:sz w:val="22"/>
          <w:szCs w:val="22"/>
        </w:rPr>
        <w:t>l miércoles 0</w:t>
      </w:r>
      <w:r w:rsidR="005A0015" w:rsidRPr="005A0015">
        <w:rPr>
          <w:rFonts w:ascii="Arial" w:hAnsi="Arial" w:cs="Arial"/>
          <w:color w:val="auto"/>
          <w:sz w:val="22"/>
          <w:szCs w:val="22"/>
        </w:rPr>
        <w:t xml:space="preserve">3 de abril </w:t>
      </w:r>
      <w:r w:rsidRPr="005A0015">
        <w:rPr>
          <w:rFonts w:ascii="Arial" w:hAnsi="Arial" w:cs="Arial"/>
          <w:color w:val="auto"/>
          <w:sz w:val="22"/>
          <w:szCs w:val="22"/>
        </w:rPr>
        <w:t>de 201</w:t>
      </w:r>
      <w:r w:rsidR="005A0015" w:rsidRPr="005A0015">
        <w:rPr>
          <w:rFonts w:ascii="Arial" w:hAnsi="Arial" w:cs="Arial"/>
          <w:color w:val="auto"/>
          <w:sz w:val="22"/>
          <w:szCs w:val="22"/>
        </w:rPr>
        <w:t>9</w:t>
      </w:r>
      <w:r w:rsidRPr="005A0015">
        <w:rPr>
          <w:rFonts w:ascii="Arial" w:hAnsi="Arial" w:cs="Arial"/>
          <w:color w:val="auto"/>
          <w:sz w:val="22"/>
          <w:szCs w:val="22"/>
        </w:rPr>
        <w:t xml:space="preserve"> a las 7:30 PM, lugar por definir que se avisara con suficiente tiempo, se hará una reunión con los directores de academia, directores de grupos, entrenadores (coaches) y jueces que participarán en el campeonato para acordar detalles del juzgamiento y del campeonato. Para las personas fuera de Bogotá se habilitará en lo posible una sesión virtual vía Google o Skype. </w:t>
      </w:r>
    </w:p>
    <w:p w:rsidR="00602694" w:rsidRDefault="00602694" w:rsidP="00E61B68">
      <w:pPr>
        <w:pStyle w:val="Default"/>
        <w:rPr>
          <w:rFonts w:ascii="Arial" w:hAnsi="Arial" w:cs="Arial"/>
          <w:b/>
          <w:bCs/>
          <w:color w:val="auto"/>
          <w:sz w:val="22"/>
          <w:szCs w:val="22"/>
          <w:highlight w:val="yellow"/>
        </w:rPr>
      </w:pPr>
    </w:p>
    <w:p w:rsidR="00E61B68" w:rsidRPr="00602694" w:rsidRDefault="00E61B68" w:rsidP="00E61B68">
      <w:pPr>
        <w:pStyle w:val="Default"/>
        <w:rPr>
          <w:color w:val="auto"/>
          <w:sz w:val="22"/>
          <w:szCs w:val="22"/>
        </w:rPr>
      </w:pPr>
      <w:r w:rsidRPr="00602694">
        <w:rPr>
          <w:rFonts w:ascii="Arial" w:hAnsi="Arial" w:cs="Arial"/>
          <w:b/>
          <w:bCs/>
          <w:color w:val="auto"/>
          <w:sz w:val="22"/>
          <w:szCs w:val="22"/>
          <w:u w:val="single"/>
        </w:rPr>
        <w:lastRenderedPageBreak/>
        <w:t>Traje de los jueces</w:t>
      </w:r>
      <w:r w:rsidRPr="00602694">
        <w:rPr>
          <w:rFonts w:ascii="Arial" w:hAnsi="Arial" w:cs="Arial"/>
          <w:color w:val="auto"/>
          <w:sz w:val="22"/>
          <w:szCs w:val="22"/>
          <w:u w:val="single"/>
        </w:rPr>
        <w:t>:</w:t>
      </w:r>
      <w:r w:rsidRPr="00602694">
        <w:rPr>
          <w:rFonts w:ascii="Arial" w:hAnsi="Arial" w:cs="Arial"/>
          <w:color w:val="auto"/>
          <w:sz w:val="22"/>
          <w:szCs w:val="22"/>
        </w:rPr>
        <w:t xml:space="preserve"> Uniforme oficial de juzgamiento de la ITF, Blazer azul, pantalón azul (no jeans), camisa blanca manga larga, corbata azul oscura (los Maestros que desee ser juez vestirán corbata de color dorado), con el pin de la ITF, zapatos tenis blancos o zapatillas blancas de entrenamiento. </w:t>
      </w:r>
    </w:p>
    <w:p w:rsidR="00602694" w:rsidRDefault="00602694" w:rsidP="00E61B68">
      <w:pPr>
        <w:pStyle w:val="Default"/>
        <w:rPr>
          <w:rFonts w:ascii="Arial" w:hAnsi="Arial" w:cs="Arial"/>
          <w:color w:val="auto"/>
          <w:sz w:val="22"/>
          <w:szCs w:val="22"/>
        </w:rPr>
      </w:pPr>
    </w:p>
    <w:p w:rsidR="00E61B68" w:rsidRDefault="00E61B68" w:rsidP="00E61B68">
      <w:pPr>
        <w:pStyle w:val="Default"/>
        <w:rPr>
          <w:rFonts w:ascii="Arial" w:hAnsi="Arial" w:cs="Arial"/>
          <w:color w:val="auto"/>
          <w:sz w:val="22"/>
          <w:szCs w:val="22"/>
        </w:rPr>
      </w:pPr>
      <w:r w:rsidRPr="00602694">
        <w:rPr>
          <w:rFonts w:ascii="Arial" w:hAnsi="Arial" w:cs="Arial"/>
          <w:color w:val="auto"/>
          <w:sz w:val="22"/>
          <w:szCs w:val="22"/>
        </w:rPr>
        <w:t>Nota: Este uniforme debe ser igual para las damas (camisa no blusa y de manga larga).</w:t>
      </w:r>
      <w:r>
        <w:rPr>
          <w:rFonts w:ascii="Arial" w:hAnsi="Arial" w:cs="Arial"/>
          <w:color w:val="auto"/>
          <w:sz w:val="22"/>
          <w:szCs w:val="22"/>
        </w:rPr>
        <w:t xml:space="preserve"> </w:t>
      </w:r>
    </w:p>
    <w:p w:rsidR="00602694" w:rsidRDefault="00602694" w:rsidP="00E61B68">
      <w:pPr>
        <w:pStyle w:val="Default"/>
        <w:rPr>
          <w:color w:val="auto"/>
          <w:sz w:val="22"/>
          <w:szCs w:val="22"/>
        </w:rPr>
      </w:pPr>
    </w:p>
    <w:p w:rsidR="00E61B68" w:rsidRPr="00602694" w:rsidRDefault="00E61B68" w:rsidP="006A2630">
      <w:pPr>
        <w:pStyle w:val="Ttulo2"/>
        <w:numPr>
          <w:ilvl w:val="1"/>
          <w:numId w:val="11"/>
        </w:numPr>
      </w:pPr>
      <w:bookmarkStart w:id="26" w:name="_Toc531284376"/>
      <w:r w:rsidRPr="00602694">
        <w:t>Coach</w:t>
      </w:r>
      <w:bookmarkEnd w:id="26"/>
      <w:r w:rsidRPr="00602694">
        <w:t xml:space="preserve"> </w:t>
      </w:r>
    </w:p>
    <w:p w:rsidR="00602694" w:rsidRDefault="00602694" w:rsidP="00E61B68">
      <w:pPr>
        <w:pStyle w:val="Default"/>
        <w:rPr>
          <w:rFonts w:ascii="Arial" w:hAnsi="Arial" w:cs="Arial"/>
          <w:color w:val="auto"/>
          <w:sz w:val="22"/>
          <w:szCs w:val="22"/>
        </w:rPr>
      </w:pPr>
    </w:p>
    <w:p w:rsidR="00602694" w:rsidRDefault="00E61B68" w:rsidP="00602694">
      <w:pPr>
        <w:pStyle w:val="Default"/>
        <w:rPr>
          <w:color w:val="auto"/>
          <w:sz w:val="22"/>
          <w:szCs w:val="22"/>
        </w:rPr>
      </w:pPr>
      <w:r>
        <w:rPr>
          <w:rFonts w:ascii="Arial" w:hAnsi="Arial" w:cs="Arial"/>
          <w:color w:val="auto"/>
          <w:sz w:val="22"/>
          <w:szCs w:val="22"/>
        </w:rPr>
        <w:t xml:space="preserve">Los coaches de cada academia o grupo deben portar sudadera (por ningún motivo el pantalón del dobok) durante el campeonato y deberán estar presentes </w:t>
      </w:r>
      <w:r w:rsidR="000B3BFA">
        <w:rPr>
          <w:rFonts w:ascii="Arial" w:hAnsi="Arial" w:cs="Arial"/>
          <w:color w:val="auto"/>
          <w:sz w:val="22"/>
          <w:szCs w:val="22"/>
        </w:rPr>
        <w:t>en el cursillo de arbitramiento del cual se les estará avisando lugar, fecha y hora.</w:t>
      </w:r>
      <w:r>
        <w:rPr>
          <w:color w:val="auto"/>
          <w:sz w:val="22"/>
          <w:szCs w:val="22"/>
        </w:rPr>
        <w:t xml:space="preserve"> </w:t>
      </w:r>
    </w:p>
    <w:p w:rsidR="00602694" w:rsidRDefault="00602694" w:rsidP="00602694">
      <w:pPr>
        <w:pStyle w:val="Default"/>
        <w:rPr>
          <w:color w:val="auto"/>
          <w:sz w:val="22"/>
          <w:szCs w:val="22"/>
        </w:rPr>
      </w:pPr>
    </w:p>
    <w:p w:rsidR="00E61B68" w:rsidRPr="00602694" w:rsidRDefault="00E61B68" w:rsidP="006A2630">
      <w:pPr>
        <w:pStyle w:val="Ttulo2"/>
        <w:numPr>
          <w:ilvl w:val="1"/>
          <w:numId w:val="11"/>
        </w:numPr>
      </w:pPr>
      <w:bookmarkStart w:id="27" w:name="_Toc531284377"/>
      <w:r w:rsidRPr="00602694">
        <w:t>Juzgamiento</w:t>
      </w:r>
      <w:bookmarkEnd w:id="27"/>
      <w:r w:rsidRPr="00602694">
        <w:t xml:space="preserve"> </w:t>
      </w:r>
    </w:p>
    <w:p w:rsidR="00602694" w:rsidRDefault="00602694" w:rsidP="00E61B68">
      <w:pPr>
        <w:pStyle w:val="Default"/>
        <w:rPr>
          <w:rFonts w:ascii="Arial" w:hAnsi="Arial" w:cs="Arial"/>
          <w:color w:val="auto"/>
          <w:sz w:val="22"/>
          <w:szCs w:val="22"/>
        </w:rPr>
      </w:pPr>
    </w:p>
    <w:p w:rsidR="00E61B68" w:rsidRDefault="00E61B68" w:rsidP="00E61B68">
      <w:pPr>
        <w:pStyle w:val="Default"/>
        <w:rPr>
          <w:color w:val="auto"/>
          <w:sz w:val="22"/>
          <w:szCs w:val="22"/>
        </w:rPr>
      </w:pPr>
      <w:r>
        <w:rPr>
          <w:rFonts w:ascii="Arial" w:hAnsi="Arial" w:cs="Arial"/>
          <w:color w:val="auto"/>
          <w:sz w:val="22"/>
          <w:szCs w:val="22"/>
        </w:rPr>
        <w:t>Cada dojang contará con un jurado principal y jueces auxiliares. El jurado principal se encontrará en la mesa central. Se contará con un asistente q</w:t>
      </w:r>
      <w:r w:rsidR="000B3BFA">
        <w:rPr>
          <w:rFonts w:ascii="Arial" w:hAnsi="Arial" w:cs="Arial"/>
          <w:color w:val="auto"/>
          <w:sz w:val="22"/>
          <w:szCs w:val="22"/>
        </w:rPr>
        <w:t>ue hará las funciones de cronom</w:t>
      </w:r>
      <w:r w:rsidR="005A0015">
        <w:rPr>
          <w:rFonts w:ascii="Arial" w:hAnsi="Arial" w:cs="Arial"/>
          <w:color w:val="auto"/>
          <w:sz w:val="22"/>
          <w:szCs w:val="22"/>
        </w:rPr>
        <w:t>e</w:t>
      </w:r>
      <w:r>
        <w:rPr>
          <w:rFonts w:ascii="Arial" w:hAnsi="Arial" w:cs="Arial"/>
          <w:color w:val="auto"/>
          <w:sz w:val="22"/>
          <w:szCs w:val="22"/>
        </w:rPr>
        <w:t xml:space="preserve">trista, apuntador de faltas y llevar planillas. </w:t>
      </w:r>
    </w:p>
    <w:p w:rsidR="00E61B68" w:rsidRDefault="00E61B68" w:rsidP="00E61B68">
      <w:pPr>
        <w:pStyle w:val="Default"/>
        <w:rPr>
          <w:color w:val="auto"/>
          <w:sz w:val="22"/>
          <w:szCs w:val="22"/>
        </w:rPr>
      </w:pPr>
      <w:r>
        <w:rPr>
          <w:rFonts w:ascii="Arial" w:hAnsi="Arial" w:cs="Arial"/>
          <w:color w:val="auto"/>
          <w:sz w:val="22"/>
          <w:szCs w:val="22"/>
        </w:rPr>
        <w:t xml:space="preserve">Para las competencias de Figura Individual se asignarán de 3 a 5 jueces de diferentes escuelas (en lo posible) que estarán sentados en una línea al frente de los participantes. Uno de los jueces auxiliares dirigirá a los competidores. </w:t>
      </w:r>
    </w:p>
    <w:p w:rsidR="005A0015" w:rsidRDefault="00E61B68" w:rsidP="00E61B68">
      <w:pPr>
        <w:pStyle w:val="Default"/>
        <w:rPr>
          <w:rFonts w:ascii="Arial" w:hAnsi="Arial" w:cs="Arial"/>
          <w:color w:val="auto"/>
          <w:sz w:val="22"/>
          <w:szCs w:val="22"/>
        </w:rPr>
      </w:pPr>
      <w:r>
        <w:rPr>
          <w:rFonts w:ascii="Arial" w:hAnsi="Arial" w:cs="Arial"/>
          <w:color w:val="auto"/>
          <w:sz w:val="22"/>
          <w:szCs w:val="22"/>
        </w:rPr>
        <w:t>Para la competencia de Combate Libre se contará con 4 jueces de esquina de diferentes escuelas (en lo posible) y un árbitro central.</w:t>
      </w:r>
    </w:p>
    <w:p w:rsidR="00E61B68" w:rsidRPr="005A0015" w:rsidRDefault="005A0015" w:rsidP="00E61B68">
      <w:pPr>
        <w:pStyle w:val="Default"/>
        <w:rPr>
          <w:rFonts w:ascii="Arial" w:hAnsi="Arial" w:cs="Arial"/>
          <w:color w:val="auto"/>
          <w:sz w:val="22"/>
          <w:szCs w:val="22"/>
        </w:rPr>
      </w:pPr>
      <w:r w:rsidRPr="005A0015">
        <w:rPr>
          <w:rFonts w:ascii="Arial" w:hAnsi="Arial" w:cs="Arial"/>
          <w:color w:val="auto"/>
          <w:sz w:val="22"/>
          <w:szCs w:val="22"/>
        </w:rPr>
        <w:t>La competencia de Rompimiento</w:t>
      </w:r>
      <w:r>
        <w:rPr>
          <w:rFonts w:ascii="Arial" w:hAnsi="Arial" w:cs="Arial"/>
          <w:color w:val="auto"/>
          <w:sz w:val="22"/>
          <w:szCs w:val="22"/>
        </w:rPr>
        <w:t xml:space="preserve"> Técnica especial – patada </w:t>
      </w:r>
      <w:r w:rsidR="0089624E">
        <w:rPr>
          <w:rFonts w:ascii="Arial" w:hAnsi="Arial" w:cs="Arial"/>
          <w:color w:val="auto"/>
          <w:sz w:val="22"/>
          <w:szCs w:val="22"/>
        </w:rPr>
        <w:t>Frente en Salto</w:t>
      </w:r>
      <w:r w:rsidR="003C4A7D">
        <w:rPr>
          <w:rFonts w:ascii="Arial" w:hAnsi="Arial" w:cs="Arial"/>
          <w:color w:val="auto"/>
          <w:sz w:val="22"/>
          <w:szCs w:val="22"/>
        </w:rPr>
        <w:t xml:space="preserve"> con amague</w:t>
      </w:r>
      <w:r>
        <w:rPr>
          <w:rFonts w:ascii="Arial" w:hAnsi="Arial" w:cs="Arial"/>
          <w:color w:val="auto"/>
          <w:sz w:val="22"/>
          <w:szCs w:val="22"/>
        </w:rPr>
        <w:t xml:space="preserve">, </w:t>
      </w:r>
      <w:r w:rsidRPr="005A0015">
        <w:rPr>
          <w:rFonts w:ascii="Arial" w:hAnsi="Arial" w:cs="Arial"/>
          <w:color w:val="auto"/>
          <w:sz w:val="22"/>
          <w:szCs w:val="22"/>
        </w:rPr>
        <w:t xml:space="preserve">tendrá un presidente de mesa, 3 jueces y un anotador auxiliar. </w:t>
      </w:r>
      <w:r w:rsidR="00E61B68">
        <w:rPr>
          <w:rFonts w:ascii="Arial" w:hAnsi="Arial" w:cs="Arial"/>
          <w:color w:val="auto"/>
          <w:sz w:val="22"/>
          <w:szCs w:val="22"/>
        </w:rPr>
        <w:t xml:space="preserve"> </w:t>
      </w:r>
    </w:p>
    <w:p w:rsidR="00E61B68" w:rsidRDefault="00E61B68" w:rsidP="00E61B68">
      <w:pPr>
        <w:pStyle w:val="Default"/>
        <w:rPr>
          <w:color w:val="auto"/>
          <w:sz w:val="22"/>
          <w:szCs w:val="22"/>
        </w:rPr>
      </w:pPr>
      <w:r>
        <w:rPr>
          <w:rFonts w:ascii="Arial" w:hAnsi="Arial" w:cs="Arial"/>
          <w:color w:val="auto"/>
          <w:sz w:val="22"/>
          <w:szCs w:val="22"/>
        </w:rPr>
        <w:t xml:space="preserve">Para la competencia de Combate Preestablecido se tendrán de 3 a 5 jueces que estarán sentados en una línea al frente de los participantes. </w:t>
      </w:r>
    </w:p>
    <w:p w:rsidR="00602694" w:rsidRPr="00602694" w:rsidRDefault="00602694" w:rsidP="00E61B68">
      <w:pPr>
        <w:pStyle w:val="Default"/>
        <w:rPr>
          <w:rFonts w:ascii="Cambria" w:hAnsi="Cambria" w:cs="Cambria"/>
          <w:b/>
          <w:color w:val="auto"/>
          <w:sz w:val="32"/>
          <w:szCs w:val="32"/>
        </w:rPr>
      </w:pPr>
    </w:p>
    <w:p w:rsidR="00E61B68" w:rsidRPr="00602694" w:rsidRDefault="00E61B68" w:rsidP="006A2630">
      <w:pPr>
        <w:pStyle w:val="Ttulo2"/>
        <w:numPr>
          <w:ilvl w:val="1"/>
          <w:numId w:val="11"/>
        </w:numPr>
      </w:pPr>
      <w:bookmarkStart w:id="28" w:name="_Toc531284378"/>
      <w:r w:rsidRPr="00602694">
        <w:t>Uniforme de los participantes</w:t>
      </w:r>
      <w:bookmarkEnd w:id="28"/>
      <w:r w:rsidRPr="00602694">
        <w:t xml:space="preserve"> </w:t>
      </w:r>
    </w:p>
    <w:p w:rsidR="00602694" w:rsidRDefault="00602694" w:rsidP="00602694">
      <w:pPr>
        <w:pStyle w:val="Default"/>
        <w:ind w:left="1080"/>
        <w:rPr>
          <w:color w:val="auto"/>
          <w:sz w:val="32"/>
          <w:szCs w:val="32"/>
        </w:rPr>
      </w:pPr>
    </w:p>
    <w:p w:rsidR="00602694" w:rsidRDefault="00E61B68" w:rsidP="00E61B68">
      <w:pPr>
        <w:pStyle w:val="Default"/>
        <w:rPr>
          <w:rFonts w:ascii="Arial" w:hAnsi="Arial" w:cs="Arial"/>
          <w:color w:val="auto"/>
          <w:sz w:val="22"/>
          <w:szCs w:val="22"/>
        </w:rPr>
      </w:pPr>
      <w:r>
        <w:rPr>
          <w:rFonts w:ascii="Arial" w:hAnsi="Arial" w:cs="Arial"/>
          <w:color w:val="auto"/>
          <w:sz w:val="22"/>
          <w:szCs w:val="22"/>
        </w:rPr>
        <w:t>Los participantes deben llevar el uniforme oficial de Taekwon-Do ITF, con los escudos reglamentarios (</w:t>
      </w:r>
      <w:r>
        <w:rPr>
          <w:rFonts w:ascii="Arial" w:hAnsi="Arial" w:cs="Arial"/>
          <w:b/>
          <w:bCs/>
          <w:color w:val="auto"/>
          <w:sz w:val="22"/>
          <w:szCs w:val="22"/>
        </w:rPr>
        <w:t>ITF, Asociación y Academia o Escuela</w:t>
      </w:r>
      <w:r>
        <w:rPr>
          <w:rFonts w:ascii="Arial" w:hAnsi="Arial" w:cs="Arial"/>
          <w:color w:val="auto"/>
          <w:sz w:val="22"/>
          <w:szCs w:val="22"/>
        </w:rPr>
        <w:t xml:space="preserve">). Los participantes QUE NO se presenten a competir con el uniforme en regla podrán ser eliminados de la competencia. </w:t>
      </w:r>
      <w:r w:rsidR="005A0015" w:rsidRPr="005A0015">
        <w:rPr>
          <w:rFonts w:ascii="Arial" w:hAnsi="Arial" w:cs="Arial"/>
          <w:color w:val="auto"/>
          <w:sz w:val="22"/>
          <w:szCs w:val="22"/>
        </w:rPr>
        <w:t>Los invitados especiales están exentos de este requerimiento.</w:t>
      </w:r>
    </w:p>
    <w:p w:rsidR="00602694" w:rsidRDefault="00602694" w:rsidP="00E61B68">
      <w:pPr>
        <w:pStyle w:val="Default"/>
        <w:rPr>
          <w:rFonts w:ascii="Arial" w:hAnsi="Arial" w:cs="Arial"/>
          <w:color w:val="auto"/>
          <w:sz w:val="22"/>
          <w:szCs w:val="22"/>
        </w:rPr>
      </w:pPr>
    </w:p>
    <w:p w:rsidR="00E61B68" w:rsidRPr="00602694" w:rsidRDefault="00E61B68" w:rsidP="006A2630">
      <w:pPr>
        <w:pStyle w:val="Ttulo2"/>
        <w:numPr>
          <w:ilvl w:val="1"/>
          <w:numId w:val="11"/>
        </w:numPr>
      </w:pPr>
      <w:bookmarkStart w:id="29" w:name="_Toc531284379"/>
      <w:r w:rsidRPr="00602694">
        <w:t>Equipos de protección</w:t>
      </w:r>
      <w:bookmarkEnd w:id="29"/>
      <w:r w:rsidRPr="00602694">
        <w:t xml:space="preserve"> </w:t>
      </w:r>
    </w:p>
    <w:p w:rsidR="00602694" w:rsidRDefault="00602694" w:rsidP="00602694">
      <w:pPr>
        <w:pStyle w:val="Default"/>
        <w:ind w:left="1080"/>
        <w:rPr>
          <w:color w:val="auto"/>
          <w:sz w:val="32"/>
          <w:szCs w:val="32"/>
        </w:rPr>
      </w:pPr>
    </w:p>
    <w:p w:rsidR="00E61B68" w:rsidRDefault="00E61B68" w:rsidP="00E61B68">
      <w:pPr>
        <w:pStyle w:val="Default"/>
        <w:rPr>
          <w:color w:val="auto"/>
          <w:sz w:val="22"/>
          <w:szCs w:val="22"/>
        </w:rPr>
      </w:pPr>
      <w:r>
        <w:rPr>
          <w:rFonts w:ascii="Arial" w:hAnsi="Arial" w:cs="Arial"/>
          <w:color w:val="auto"/>
          <w:sz w:val="22"/>
          <w:szCs w:val="22"/>
        </w:rPr>
        <w:t xml:space="preserve">Todo competidor debe tener su equipo de protección obligatorio para combate y tener los dos cascos, azul o rojo según corresponda: botines (que cubran el talón), guantines, casco avalado por la Asociación (obligatorio para todos) y protectores de genitales para hombres (debajo del pantalón). Opcional: protectores de busto para damas (usados debajo del uniforme), y protector bucal (obligatorio para Junior en adelante y menores que tengan brackets), y protectores tíbiales de material blando. </w:t>
      </w:r>
    </w:p>
    <w:p w:rsidR="009B146C" w:rsidRDefault="00E61B68" w:rsidP="009B146C">
      <w:pPr>
        <w:pStyle w:val="Default"/>
        <w:rPr>
          <w:rFonts w:ascii="Arial" w:hAnsi="Arial" w:cs="Arial"/>
          <w:color w:val="auto"/>
          <w:sz w:val="22"/>
          <w:szCs w:val="22"/>
        </w:rPr>
      </w:pPr>
      <w:r>
        <w:rPr>
          <w:rFonts w:ascii="Arial" w:hAnsi="Arial" w:cs="Arial"/>
          <w:color w:val="auto"/>
          <w:sz w:val="22"/>
          <w:szCs w:val="22"/>
        </w:rPr>
        <w:lastRenderedPageBreak/>
        <w:t xml:space="preserve">El instructor del competidor velará para que esto se cumpla. Cada academia o grupo es responsable que los competidores tengan su equipo para combate, incluido el casco de color que corresponda, según le toque: ROJO o AZUL. </w:t>
      </w:r>
    </w:p>
    <w:p w:rsidR="009B146C" w:rsidRDefault="009B146C" w:rsidP="009B146C">
      <w:pPr>
        <w:pStyle w:val="Default"/>
        <w:rPr>
          <w:rFonts w:ascii="Arial" w:hAnsi="Arial" w:cs="Arial"/>
          <w:color w:val="auto"/>
          <w:sz w:val="22"/>
          <w:szCs w:val="22"/>
        </w:rPr>
      </w:pPr>
    </w:p>
    <w:p w:rsidR="005A0015" w:rsidRDefault="005A0015">
      <w:pPr>
        <w:rPr>
          <w:rFonts w:asciiTheme="majorHAnsi" w:eastAsiaTheme="majorEastAsia" w:hAnsiTheme="majorHAnsi" w:cstheme="majorBidi"/>
          <w:b/>
          <w:bCs/>
          <w:color w:val="4F81BD" w:themeColor="accent1"/>
          <w:sz w:val="26"/>
          <w:szCs w:val="26"/>
        </w:rPr>
      </w:pPr>
      <w:r>
        <w:br w:type="page"/>
      </w:r>
    </w:p>
    <w:p w:rsidR="00E61B68" w:rsidRDefault="00E61B68" w:rsidP="006A2630">
      <w:pPr>
        <w:pStyle w:val="Ttulo2"/>
        <w:numPr>
          <w:ilvl w:val="1"/>
          <w:numId w:val="11"/>
        </w:numPr>
      </w:pPr>
      <w:bookmarkStart w:id="30" w:name="_Toc531284380"/>
      <w:r>
        <w:lastRenderedPageBreak/>
        <w:t>Seguro médico</w:t>
      </w:r>
      <w:bookmarkEnd w:id="30"/>
      <w:r>
        <w:t xml:space="preserve"> </w:t>
      </w:r>
    </w:p>
    <w:p w:rsidR="009B146C" w:rsidRDefault="009B146C" w:rsidP="00E61B68">
      <w:pPr>
        <w:pStyle w:val="Default"/>
        <w:rPr>
          <w:rFonts w:ascii="Arial" w:hAnsi="Arial" w:cs="Arial"/>
          <w:color w:val="auto"/>
          <w:sz w:val="22"/>
          <w:szCs w:val="22"/>
        </w:rPr>
      </w:pPr>
    </w:p>
    <w:p w:rsidR="00E61B68" w:rsidRDefault="00E61B68" w:rsidP="00E61B68">
      <w:pPr>
        <w:pStyle w:val="Default"/>
        <w:rPr>
          <w:color w:val="auto"/>
          <w:sz w:val="22"/>
          <w:szCs w:val="22"/>
        </w:rPr>
      </w:pPr>
      <w:r>
        <w:rPr>
          <w:rFonts w:ascii="Arial" w:hAnsi="Arial" w:cs="Arial"/>
          <w:color w:val="auto"/>
          <w:sz w:val="22"/>
          <w:szCs w:val="22"/>
        </w:rPr>
        <w:t xml:space="preserve">Dado que en la historia de los Campeonatos </w:t>
      </w:r>
      <w:r w:rsidR="0062590F">
        <w:rPr>
          <w:rFonts w:ascii="Arial" w:hAnsi="Arial" w:cs="Arial"/>
          <w:color w:val="auto"/>
          <w:sz w:val="22"/>
          <w:szCs w:val="22"/>
        </w:rPr>
        <w:t xml:space="preserve">en Colombia </w:t>
      </w:r>
      <w:r>
        <w:rPr>
          <w:rFonts w:ascii="Arial" w:hAnsi="Arial" w:cs="Arial"/>
          <w:color w:val="auto"/>
          <w:sz w:val="22"/>
          <w:szCs w:val="22"/>
        </w:rPr>
        <w:t xml:space="preserve">de Taekwon-Do ITF celebrados con anterioridad han habido muy pocos incidentes que hayan requerido asistencia médica y sin consecuencias graves, por seguridad, la organización del evento, TODOS los participantes </w:t>
      </w:r>
      <w:r w:rsidR="0062590F">
        <w:rPr>
          <w:rFonts w:ascii="Arial" w:hAnsi="Arial" w:cs="Arial"/>
          <w:color w:val="auto"/>
          <w:sz w:val="22"/>
          <w:szCs w:val="22"/>
        </w:rPr>
        <w:t>deben tener</w:t>
      </w:r>
      <w:r>
        <w:rPr>
          <w:rFonts w:ascii="Arial" w:hAnsi="Arial" w:cs="Arial"/>
          <w:color w:val="auto"/>
          <w:sz w:val="22"/>
          <w:szCs w:val="22"/>
        </w:rPr>
        <w:t xml:space="preserve"> seguro médico con el fin de cubrir cualquier eventualidad. Es responsabilidad del instructor, los padres y los participantes adultos cumplir con esta norma. </w:t>
      </w:r>
    </w:p>
    <w:p w:rsidR="00E61B68" w:rsidRDefault="00E61B68" w:rsidP="00E61B68">
      <w:pPr>
        <w:pStyle w:val="Default"/>
        <w:rPr>
          <w:rFonts w:ascii="Arial" w:hAnsi="Arial" w:cs="Arial"/>
          <w:color w:val="auto"/>
          <w:sz w:val="22"/>
          <w:szCs w:val="22"/>
        </w:rPr>
      </w:pPr>
      <w:r>
        <w:rPr>
          <w:rFonts w:ascii="Arial" w:hAnsi="Arial" w:cs="Arial"/>
          <w:color w:val="auto"/>
          <w:sz w:val="22"/>
          <w:szCs w:val="22"/>
        </w:rPr>
        <w:t xml:space="preserve">La organización del campeonato proveerá asistencia de PRIMEROS AUXILIOS durante la competencia. </w:t>
      </w:r>
    </w:p>
    <w:p w:rsidR="005A0015" w:rsidRDefault="005A0015" w:rsidP="00E61B68">
      <w:pPr>
        <w:pStyle w:val="Default"/>
        <w:rPr>
          <w:color w:val="auto"/>
          <w:sz w:val="22"/>
          <w:szCs w:val="22"/>
        </w:rPr>
      </w:pPr>
    </w:p>
    <w:p w:rsidR="00E61B68" w:rsidRPr="005A0015" w:rsidRDefault="00E61B68" w:rsidP="005A0015">
      <w:pPr>
        <w:pStyle w:val="Default"/>
        <w:jc w:val="center"/>
        <w:rPr>
          <w:rFonts w:ascii="Arial" w:hAnsi="Arial" w:cs="Arial"/>
          <w:color w:val="auto"/>
          <w:sz w:val="22"/>
          <w:szCs w:val="22"/>
          <w:u w:val="single"/>
        </w:rPr>
      </w:pPr>
      <w:r w:rsidRPr="005A0015">
        <w:rPr>
          <w:rFonts w:ascii="Arial" w:hAnsi="Arial" w:cs="Arial"/>
          <w:color w:val="auto"/>
          <w:sz w:val="22"/>
          <w:szCs w:val="22"/>
          <w:u w:val="single"/>
        </w:rPr>
        <w:t xml:space="preserve">La Asociación Colombiana de Taekwon-Do ITF y los </w:t>
      </w:r>
      <w:r w:rsidR="000B3BFA" w:rsidRPr="005A0015">
        <w:rPr>
          <w:rFonts w:ascii="Arial" w:hAnsi="Arial" w:cs="Arial"/>
          <w:color w:val="auto"/>
          <w:sz w:val="22"/>
          <w:szCs w:val="22"/>
          <w:u w:val="single"/>
        </w:rPr>
        <w:t xml:space="preserve">organizadores </w:t>
      </w:r>
      <w:r w:rsidRPr="005A0015">
        <w:rPr>
          <w:rFonts w:ascii="Arial" w:hAnsi="Arial" w:cs="Arial"/>
          <w:color w:val="auto"/>
          <w:sz w:val="22"/>
          <w:szCs w:val="22"/>
          <w:u w:val="single"/>
        </w:rPr>
        <w:t>del evento NO serán responsables de ninguna lesión durante el evento.</w:t>
      </w:r>
    </w:p>
    <w:p w:rsidR="009B146C" w:rsidRDefault="009B146C" w:rsidP="00E61B68">
      <w:pPr>
        <w:pStyle w:val="Default"/>
        <w:rPr>
          <w:color w:val="auto"/>
          <w:sz w:val="22"/>
          <w:szCs w:val="22"/>
        </w:rPr>
      </w:pPr>
    </w:p>
    <w:p w:rsidR="00E61B68" w:rsidRPr="009B146C" w:rsidRDefault="00E61B68" w:rsidP="006A2630">
      <w:pPr>
        <w:pStyle w:val="Ttulo2"/>
        <w:numPr>
          <w:ilvl w:val="1"/>
          <w:numId w:val="11"/>
        </w:numPr>
      </w:pPr>
      <w:bookmarkStart w:id="31" w:name="_Toc531284381"/>
      <w:r>
        <w:t>Puntajes generales para la premiación</w:t>
      </w:r>
      <w:bookmarkEnd w:id="31"/>
      <w:r>
        <w:t xml:space="preserve"> </w:t>
      </w:r>
    </w:p>
    <w:p w:rsidR="009B146C" w:rsidRDefault="009B146C" w:rsidP="009B146C">
      <w:pPr>
        <w:pStyle w:val="Default"/>
        <w:ind w:left="1080"/>
        <w:rPr>
          <w:color w:val="auto"/>
          <w:sz w:val="32"/>
          <w:szCs w:val="32"/>
        </w:rPr>
      </w:pPr>
    </w:p>
    <w:p w:rsidR="005A0015" w:rsidRDefault="00E61B68" w:rsidP="00E61B68">
      <w:pPr>
        <w:pStyle w:val="Default"/>
        <w:rPr>
          <w:rFonts w:ascii="Arial" w:hAnsi="Arial" w:cs="Arial"/>
          <w:color w:val="auto"/>
          <w:sz w:val="22"/>
          <w:szCs w:val="22"/>
        </w:rPr>
      </w:pPr>
      <w:r>
        <w:rPr>
          <w:rFonts w:ascii="Arial" w:hAnsi="Arial" w:cs="Arial"/>
          <w:color w:val="auto"/>
          <w:sz w:val="22"/>
          <w:szCs w:val="22"/>
        </w:rPr>
        <w:t>En todas las competencias se adjudicará primero, segundo</w:t>
      </w:r>
      <w:r w:rsidR="00957164">
        <w:rPr>
          <w:rFonts w:ascii="Arial" w:hAnsi="Arial" w:cs="Arial"/>
          <w:color w:val="auto"/>
          <w:sz w:val="22"/>
          <w:szCs w:val="22"/>
        </w:rPr>
        <w:t xml:space="preserve"> puesto</w:t>
      </w:r>
    </w:p>
    <w:p w:rsidR="00957164" w:rsidRDefault="00957164" w:rsidP="00E61B68">
      <w:pPr>
        <w:pStyle w:val="Default"/>
        <w:rPr>
          <w:rFonts w:ascii="Arial" w:hAnsi="Arial" w:cs="Arial"/>
          <w:color w:val="auto"/>
          <w:sz w:val="22"/>
          <w:szCs w:val="22"/>
        </w:rPr>
      </w:pPr>
      <w:r>
        <w:rPr>
          <w:rFonts w:ascii="Arial" w:hAnsi="Arial" w:cs="Arial"/>
          <w:color w:val="auto"/>
          <w:sz w:val="22"/>
          <w:szCs w:val="22"/>
        </w:rPr>
        <w:t>En competencia de 5 a 7 competidores se adjudicara 1 tercer puesto.</w:t>
      </w:r>
    </w:p>
    <w:p w:rsidR="00E61B68" w:rsidRDefault="00E61B68" w:rsidP="00E61B68">
      <w:pPr>
        <w:pStyle w:val="Default"/>
        <w:rPr>
          <w:rFonts w:ascii="Arial" w:hAnsi="Arial" w:cs="Arial"/>
          <w:color w:val="auto"/>
          <w:sz w:val="22"/>
          <w:szCs w:val="22"/>
        </w:rPr>
      </w:pPr>
      <w:r>
        <w:rPr>
          <w:rFonts w:ascii="Arial" w:hAnsi="Arial" w:cs="Arial"/>
          <w:color w:val="auto"/>
          <w:sz w:val="22"/>
          <w:szCs w:val="22"/>
        </w:rPr>
        <w:t xml:space="preserve">En competencia de 8 o más competidores se adjudicarán dos terceros puestos. </w:t>
      </w:r>
    </w:p>
    <w:p w:rsidR="00957164" w:rsidRDefault="00957164" w:rsidP="00E61B68">
      <w:pPr>
        <w:pStyle w:val="Default"/>
        <w:rPr>
          <w:color w:val="auto"/>
          <w:sz w:val="22"/>
          <w:szCs w:val="22"/>
        </w:rPr>
      </w:pPr>
      <w:r>
        <w:rPr>
          <w:rFonts w:ascii="Arial" w:hAnsi="Arial" w:cs="Arial"/>
          <w:color w:val="auto"/>
          <w:sz w:val="22"/>
          <w:szCs w:val="22"/>
        </w:rPr>
        <w:t>Se entregan medallas a los competidores que se le adjudique un puesto.</w:t>
      </w:r>
    </w:p>
    <w:p w:rsidR="00E61B68" w:rsidRDefault="00E61B68" w:rsidP="00E61B68">
      <w:pPr>
        <w:pStyle w:val="Default"/>
        <w:rPr>
          <w:color w:val="auto"/>
          <w:sz w:val="22"/>
          <w:szCs w:val="22"/>
        </w:rPr>
      </w:pPr>
      <w:r>
        <w:rPr>
          <w:rFonts w:ascii="Arial" w:hAnsi="Arial" w:cs="Arial"/>
          <w:color w:val="auto"/>
          <w:sz w:val="22"/>
          <w:szCs w:val="22"/>
        </w:rPr>
        <w:t xml:space="preserve">El mínimo de participantes para abrir una categoría en las competencias indicadas será de 4 competidores, en cuyo caso se premiará primero y segundo lugar. En el caso que no haya competidores suficientes para formar una categoría se ubicará en la categoría más cercana, en acuerdo con los delegados de las academias o grupos o se podrá retirar de la prueba. </w:t>
      </w:r>
    </w:p>
    <w:p w:rsidR="00E61B68" w:rsidRDefault="00E61B68" w:rsidP="00E61B68">
      <w:pPr>
        <w:pStyle w:val="Default"/>
        <w:rPr>
          <w:color w:val="auto"/>
          <w:sz w:val="22"/>
          <w:szCs w:val="22"/>
        </w:rPr>
      </w:pPr>
      <w:r>
        <w:rPr>
          <w:rFonts w:ascii="Arial" w:hAnsi="Arial" w:cs="Arial"/>
          <w:color w:val="auto"/>
          <w:sz w:val="22"/>
          <w:szCs w:val="22"/>
        </w:rPr>
        <w:t xml:space="preserve">Al final del </w:t>
      </w:r>
      <w:r w:rsidR="0062590F">
        <w:rPr>
          <w:rFonts w:ascii="Arial" w:hAnsi="Arial" w:cs="Arial"/>
          <w:color w:val="auto"/>
          <w:sz w:val="22"/>
          <w:szCs w:val="22"/>
        </w:rPr>
        <w:t>I</w:t>
      </w:r>
      <w:r>
        <w:rPr>
          <w:rFonts w:ascii="Arial" w:hAnsi="Arial" w:cs="Arial"/>
          <w:color w:val="auto"/>
          <w:sz w:val="22"/>
          <w:szCs w:val="22"/>
        </w:rPr>
        <w:t xml:space="preserve"> C</w:t>
      </w:r>
      <w:r w:rsidR="007D4DAA">
        <w:rPr>
          <w:rFonts w:ascii="Arial" w:hAnsi="Arial" w:cs="Arial"/>
          <w:color w:val="auto"/>
          <w:sz w:val="22"/>
          <w:szCs w:val="22"/>
        </w:rPr>
        <w:t>OPA COLOMBIA TAEKWONDO</w:t>
      </w:r>
      <w:r w:rsidR="0062590F">
        <w:rPr>
          <w:rFonts w:ascii="Arial" w:hAnsi="Arial" w:cs="Arial"/>
          <w:color w:val="auto"/>
          <w:sz w:val="22"/>
          <w:szCs w:val="22"/>
        </w:rPr>
        <w:t>,</w:t>
      </w:r>
      <w:r>
        <w:rPr>
          <w:rFonts w:ascii="Arial" w:hAnsi="Arial" w:cs="Arial"/>
          <w:color w:val="auto"/>
          <w:sz w:val="22"/>
          <w:szCs w:val="22"/>
        </w:rPr>
        <w:t xml:space="preserve"> se definirá la academia o grupo GRAN CAMPEON GENERAL, sumando los puntajes obtenidos por sus participantes individuales (solamente en las categorías que participen cinco (5) o más competidores) y por sus equipos (con tres (3) o más equipos) -un sólo puntaje por equipo, no por cada miembro del equipo- así: </w:t>
      </w:r>
    </w:p>
    <w:p w:rsidR="00E61B68" w:rsidRDefault="00E61B68" w:rsidP="00E61B68">
      <w:pPr>
        <w:pStyle w:val="Default"/>
        <w:rPr>
          <w:color w:val="auto"/>
          <w:sz w:val="22"/>
          <w:szCs w:val="22"/>
        </w:rPr>
      </w:pPr>
      <w:r>
        <w:rPr>
          <w:rFonts w:ascii="Arial" w:hAnsi="Arial" w:cs="Arial"/>
          <w:color w:val="auto"/>
          <w:sz w:val="22"/>
          <w:szCs w:val="22"/>
        </w:rPr>
        <w:t xml:space="preserve">Primer lugar: </w:t>
      </w:r>
      <w:r w:rsidR="00957164">
        <w:rPr>
          <w:rFonts w:ascii="Arial" w:hAnsi="Arial" w:cs="Arial"/>
          <w:color w:val="auto"/>
          <w:sz w:val="22"/>
          <w:szCs w:val="22"/>
        </w:rPr>
        <w:tab/>
      </w:r>
      <w:r w:rsidR="00957164">
        <w:rPr>
          <w:rFonts w:ascii="Arial" w:hAnsi="Arial" w:cs="Arial"/>
          <w:color w:val="auto"/>
          <w:sz w:val="22"/>
          <w:szCs w:val="22"/>
        </w:rPr>
        <w:tab/>
      </w:r>
      <w:r>
        <w:rPr>
          <w:rFonts w:ascii="Arial" w:hAnsi="Arial" w:cs="Arial"/>
          <w:color w:val="auto"/>
          <w:sz w:val="22"/>
          <w:szCs w:val="22"/>
        </w:rPr>
        <w:t xml:space="preserve">7 puntos </w:t>
      </w:r>
    </w:p>
    <w:p w:rsidR="000B3BFA" w:rsidRDefault="00E61B68" w:rsidP="000B3BFA">
      <w:pPr>
        <w:pStyle w:val="Default"/>
        <w:rPr>
          <w:color w:val="auto"/>
          <w:sz w:val="22"/>
          <w:szCs w:val="22"/>
        </w:rPr>
      </w:pPr>
      <w:r>
        <w:rPr>
          <w:rFonts w:ascii="Arial" w:hAnsi="Arial" w:cs="Arial"/>
          <w:color w:val="auto"/>
          <w:sz w:val="22"/>
          <w:szCs w:val="22"/>
        </w:rPr>
        <w:t xml:space="preserve">Segundo lugar: </w:t>
      </w:r>
      <w:r w:rsidR="00957164">
        <w:rPr>
          <w:rFonts w:ascii="Arial" w:hAnsi="Arial" w:cs="Arial"/>
          <w:color w:val="auto"/>
          <w:sz w:val="22"/>
          <w:szCs w:val="22"/>
        </w:rPr>
        <w:tab/>
      </w:r>
      <w:r>
        <w:rPr>
          <w:rFonts w:ascii="Arial" w:hAnsi="Arial" w:cs="Arial"/>
          <w:color w:val="auto"/>
          <w:sz w:val="22"/>
          <w:szCs w:val="22"/>
        </w:rPr>
        <w:t xml:space="preserve">3 puntos </w:t>
      </w:r>
      <w:r>
        <w:rPr>
          <w:color w:val="auto"/>
          <w:sz w:val="22"/>
          <w:szCs w:val="22"/>
        </w:rPr>
        <w:t xml:space="preserve"> </w:t>
      </w:r>
    </w:p>
    <w:p w:rsidR="00E61B68" w:rsidRDefault="00E61B68" w:rsidP="000B3BFA">
      <w:pPr>
        <w:pStyle w:val="Default"/>
        <w:rPr>
          <w:rFonts w:ascii="Arial" w:hAnsi="Arial" w:cs="Arial"/>
          <w:color w:val="auto"/>
          <w:sz w:val="22"/>
          <w:szCs w:val="22"/>
        </w:rPr>
      </w:pPr>
      <w:r>
        <w:rPr>
          <w:rFonts w:ascii="Arial" w:hAnsi="Arial" w:cs="Arial"/>
          <w:color w:val="auto"/>
          <w:sz w:val="22"/>
          <w:szCs w:val="22"/>
        </w:rPr>
        <w:t xml:space="preserve">Tercer lugar: </w:t>
      </w:r>
      <w:r w:rsidR="00957164">
        <w:rPr>
          <w:rFonts w:ascii="Arial" w:hAnsi="Arial" w:cs="Arial"/>
          <w:color w:val="auto"/>
          <w:sz w:val="22"/>
          <w:szCs w:val="22"/>
        </w:rPr>
        <w:tab/>
      </w:r>
      <w:r w:rsidR="00957164">
        <w:rPr>
          <w:rFonts w:ascii="Arial" w:hAnsi="Arial" w:cs="Arial"/>
          <w:color w:val="auto"/>
          <w:sz w:val="22"/>
          <w:szCs w:val="22"/>
        </w:rPr>
        <w:tab/>
      </w:r>
      <w:r>
        <w:rPr>
          <w:rFonts w:ascii="Arial" w:hAnsi="Arial" w:cs="Arial"/>
          <w:color w:val="auto"/>
          <w:sz w:val="22"/>
          <w:szCs w:val="22"/>
        </w:rPr>
        <w:t xml:space="preserve">1 punto </w:t>
      </w:r>
    </w:p>
    <w:p w:rsidR="00957164" w:rsidRDefault="00957164" w:rsidP="000B3BFA">
      <w:pPr>
        <w:pStyle w:val="Default"/>
        <w:rPr>
          <w:color w:val="auto"/>
          <w:sz w:val="22"/>
          <w:szCs w:val="22"/>
        </w:rPr>
      </w:pPr>
      <w:r>
        <w:rPr>
          <w:rFonts w:ascii="Arial" w:hAnsi="Arial" w:cs="Arial"/>
          <w:color w:val="auto"/>
          <w:sz w:val="22"/>
          <w:szCs w:val="22"/>
        </w:rPr>
        <w:t>Dependiendo de la cantidad de participantes al campeonato se Entregaran trofeos.</w:t>
      </w:r>
    </w:p>
    <w:p w:rsidR="00E61B68" w:rsidRDefault="002772C9" w:rsidP="006A2630">
      <w:pPr>
        <w:pStyle w:val="Ttulo1"/>
        <w:numPr>
          <w:ilvl w:val="0"/>
          <w:numId w:val="11"/>
        </w:numPr>
      </w:pPr>
      <w:bookmarkStart w:id="32" w:name="_Toc531284382"/>
      <w:r>
        <w:rPr>
          <w:rStyle w:val="Ttulo1Car"/>
        </w:rPr>
        <w:t>CATEGORIAS</w:t>
      </w:r>
      <w:bookmarkEnd w:id="32"/>
      <w:r w:rsidR="00E61B68" w:rsidRPr="00957164">
        <w:rPr>
          <w:rStyle w:val="Ttulo1Car"/>
        </w:rPr>
        <w:t xml:space="preserve"> </w:t>
      </w:r>
    </w:p>
    <w:p w:rsidR="00E61B68" w:rsidRDefault="00957164" w:rsidP="006A2630">
      <w:pPr>
        <w:pStyle w:val="Ttulo2"/>
        <w:numPr>
          <w:ilvl w:val="1"/>
          <w:numId w:val="11"/>
        </w:numPr>
      </w:pPr>
      <w:bookmarkStart w:id="33" w:name="_Toc531284383"/>
      <w:r>
        <w:t>Categorías p</w:t>
      </w:r>
      <w:r w:rsidR="00E61B68">
        <w:t>or edades</w:t>
      </w:r>
      <w:bookmarkEnd w:id="33"/>
      <w:r w:rsidR="00E61B68">
        <w:t xml:space="preserve"> </w:t>
      </w:r>
    </w:p>
    <w:p w:rsidR="00E61B68" w:rsidRDefault="00E61B68" w:rsidP="00E61B68">
      <w:pPr>
        <w:pStyle w:val="Default"/>
        <w:rPr>
          <w:rFonts w:ascii="Arial" w:hAnsi="Arial" w:cs="Arial"/>
          <w:color w:val="auto"/>
          <w:sz w:val="22"/>
          <w:szCs w:val="22"/>
        </w:rPr>
      </w:pPr>
      <w:r>
        <w:rPr>
          <w:rFonts w:ascii="Arial" w:hAnsi="Arial" w:cs="Arial"/>
          <w:color w:val="auto"/>
          <w:sz w:val="22"/>
          <w:szCs w:val="22"/>
        </w:rPr>
        <w:t xml:space="preserve">Se definen las siguientes categorías: </w:t>
      </w:r>
    </w:p>
    <w:p w:rsidR="00957164" w:rsidRDefault="00957164" w:rsidP="00957164">
      <w:pPr>
        <w:pStyle w:val="Default"/>
        <w:ind w:left="720"/>
        <w:rPr>
          <w:rFonts w:ascii="Arial" w:hAnsi="Arial" w:cs="Arial"/>
          <w:color w:val="auto"/>
          <w:sz w:val="22"/>
          <w:szCs w:val="22"/>
        </w:rPr>
      </w:pPr>
    </w:p>
    <w:p w:rsidR="00DE1A47" w:rsidRDefault="000B3BFA" w:rsidP="006A2630">
      <w:pPr>
        <w:pStyle w:val="Default"/>
        <w:numPr>
          <w:ilvl w:val="0"/>
          <w:numId w:val="4"/>
        </w:numPr>
        <w:rPr>
          <w:rFonts w:ascii="Arial" w:hAnsi="Arial" w:cs="Arial"/>
          <w:color w:val="auto"/>
          <w:sz w:val="22"/>
          <w:szCs w:val="22"/>
        </w:rPr>
      </w:pPr>
      <w:r>
        <w:rPr>
          <w:rFonts w:ascii="Arial" w:hAnsi="Arial" w:cs="Arial"/>
          <w:color w:val="auto"/>
          <w:sz w:val="22"/>
          <w:szCs w:val="22"/>
        </w:rPr>
        <w:t>Sub-</w:t>
      </w:r>
      <w:r w:rsidR="00DE1A47">
        <w:rPr>
          <w:rFonts w:ascii="Arial" w:hAnsi="Arial" w:cs="Arial"/>
          <w:color w:val="auto"/>
          <w:sz w:val="22"/>
          <w:szCs w:val="22"/>
        </w:rPr>
        <w:t>Mini de 5 a 6 años</w:t>
      </w:r>
    </w:p>
    <w:p w:rsidR="00E61B68" w:rsidRDefault="00E61B68" w:rsidP="006A2630">
      <w:pPr>
        <w:pStyle w:val="Default"/>
        <w:numPr>
          <w:ilvl w:val="0"/>
          <w:numId w:val="4"/>
        </w:numPr>
        <w:rPr>
          <w:color w:val="auto"/>
          <w:sz w:val="22"/>
          <w:szCs w:val="22"/>
        </w:rPr>
      </w:pPr>
      <w:r>
        <w:rPr>
          <w:rFonts w:ascii="Arial" w:hAnsi="Arial" w:cs="Arial"/>
          <w:color w:val="auto"/>
          <w:sz w:val="22"/>
          <w:szCs w:val="22"/>
        </w:rPr>
        <w:t xml:space="preserve">Mini </w:t>
      </w:r>
      <w:r w:rsidR="00DE1A47">
        <w:rPr>
          <w:rFonts w:ascii="Arial" w:hAnsi="Arial" w:cs="Arial"/>
          <w:color w:val="auto"/>
          <w:sz w:val="22"/>
          <w:szCs w:val="22"/>
        </w:rPr>
        <w:t xml:space="preserve">de </w:t>
      </w:r>
      <w:r>
        <w:rPr>
          <w:rFonts w:ascii="Arial" w:hAnsi="Arial" w:cs="Arial"/>
          <w:color w:val="auto"/>
          <w:sz w:val="22"/>
          <w:szCs w:val="22"/>
        </w:rPr>
        <w:t xml:space="preserve">7 a 8 años </w:t>
      </w:r>
    </w:p>
    <w:p w:rsidR="00E61B68" w:rsidRDefault="00E61B68" w:rsidP="006A2630">
      <w:pPr>
        <w:pStyle w:val="Default"/>
        <w:numPr>
          <w:ilvl w:val="0"/>
          <w:numId w:val="4"/>
        </w:numPr>
        <w:rPr>
          <w:color w:val="auto"/>
          <w:sz w:val="22"/>
          <w:szCs w:val="22"/>
        </w:rPr>
      </w:pPr>
      <w:r>
        <w:rPr>
          <w:rFonts w:ascii="Arial" w:hAnsi="Arial" w:cs="Arial"/>
          <w:color w:val="auto"/>
          <w:sz w:val="22"/>
          <w:szCs w:val="22"/>
        </w:rPr>
        <w:t xml:space="preserve">Infantil </w:t>
      </w:r>
      <w:r w:rsidR="00DE1A47">
        <w:rPr>
          <w:rFonts w:ascii="Arial" w:hAnsi="Arial" w:cs="Arial"/>
          <w:color w:val="auto"/>
          <w:sz w:val="22"/>
          <w:szCs w:val="22"/>
        </w:rPr>
        <w:t xml:space="preserve">de </w:t>
      </w:r>
      <w:r>
        <w:rPr>
          <w:rFonts w:ascii="Arial" w:hAnsi="Arial" w:cs="Arial"/>
          <w:color w:val="auto"/>
          <w:sz w:val="22"/>
          <w:szCs w:val="22"/>
        </w:rPr>
        <w:t xml:space="preserve">9 a 11 años </w:t>
      </w:r>
    </w:p>
    <w:p w:rsidR="00E61B68" w:rsidRDefault="000B3BFA" w:rsidP="006A2630">
      <w:pPr>
        <w:pStyle w:val="Default"/>
        <w:numPr>
          <w:ilvl w:val="0"/>
          <w:numId w:val="4"/>
        </w:numPr>
        <w:rPr>
          <w:rFonts w:ascii="Arial" w:hAnsi="Arial" w:cs="Arial"/>
          <w:color w:val="auto"/>
          <w:sz w:val="22"/>
          <w:szCs w:val="22"/>
        </w:rPr>
      </w:pPr>
      <w:r>
        <w:rPr>
          <w:rFonts w:ascii="Arial" w:hAnsi="Arial" w:cs="Arial"/>
          <w:color w:val="auto"/>
          <w:sz w:val="22"/>
          <w:szCs w:val="22"/>
        </w:rPr>
        <w:t>Sub-Juvenil</w:t>
      </w:r>
      <w:r w:rsidR="00DE1A47">
        <w:rPr>
          <w:rFonts w:ascii="Arial" w:hAnsi="Arial" w:cs="Arial"/>
          <w:color w:val="auto"/>
          <w:sz w:val="22"/>
          <w:szCs w:val="22"/>
        </w:rPr>
        <w:t xml:space="preserve"> de </w:t>
      </w:r>
      <w:r w:rsidR="00E61B68">
        <w:rPr>
          <w:rFonts w:ascii="Arial" w:hAnsi="Arial" w:cs="Arial"/>
          <w:color w:val="auto"/>
          <w:sz w:val="22"/>
          <w:szCs w:val="22"/>
        </w:rPr>
        <w:t>12 a 1</w:t>
      </w:r>
      <w:r w:rsidR="00DE1A47">
        <w:rPr>
          <w:rFonts w:ascii="Arial" w:hAnsi="Arial" w:cs="Arial"/>
          <w:color w:val="auto"/>
          <w:sz w:val="22"/>
          <w:szCs w:val="22"/>
        </w:rPr>
        <w:t>3</w:t>
      </w:r>
      <w:r w:rsidR="00E61B68">
        <w:rPr>
          <w:rFonts w:ascii="Arial" w:hAnsi="Arial" w:cs="Arial"/>
          <w:color w:val="auto"/>
          <w:sz w:val="22"/>
          <w:szCs w:val="22"/>
        </w:rPr>
        <w:t xml:space="preserve"> años </w:t>
      </w:r>
    </w:p>
    <w:p w:rsidR="00DE1A47" w:rsidRDefault="000B3BFA" w:rsidP="006A2630">
      <w:pPr>
        <w:pStyle w:val="Default"/>
        <w:numPr>
          <w:ilvl w:val="0"/>
          <w:numId w:val="4"/>
        </w:numPr>
        <w:rPr>
          <w:color w:val="auto"/>
          <w:sz w:val="22"/>
          <w:szCs w:val="22"/>
        </w:rPr>
      </w:pPr>
      <w:r>
        <w:rPr>
          <w:rFonts w:ascii="Arial" w:hAnsi="Arial" w:cs="Arial"/>
          <w:color w:val="auto"/>
          <w:sz w:val="22"/>
          <w:szCs w:val="22"/>
        </w:rPr>
        <w:t>Juvenil</w:t>
      </w:r>
      <w:r w:rsidR="00DE1A47">
        <w:rPr>
          <w:rFonts w:ascii="Arial" w:hAnsi="Arial" w:cs="Arial"/>
          <w:color w:val="auto"/>
          <w:sz w:val="22"/>
          <w:szCs w:val="22"/>
        </w:rPr>
        <w:t xml:space="preserve"> de 14 a 15 años</w:t>
      </w:r>
    </w:p>
    <w:p w:rsidR="00E61B68" w:rsidRDefault="00E61B68" w:rsidP="00E61B68">
      <w:pPr>
        <w:pStyle w:val="Default"/>
        <w:rPr>
          <w:color w:val="auto"/>
          <w:sz w:val="22"/>
          <w:szCs w:val="22"/>
        </w:rPr>
      </w:pPr>
    </w:p>
    <w:p w:rsidR="00E61B68" w:rsidRDefault="00957164" w:rsidP="006A2630">
      <w:pPr>
        <w:pStyle w:val="Ttulo2"/>
        <w:numPr>
          <w:ilvl w:val="1"/>
          <w:numId w:val="11"/>
        </w:numPr>
      </w:pPr>
      <w:bookmarkStart w:id="34" w:name="_Toc531284384"/>
      <w:r>
        <w:lastRenderedPageBreak/>
        <w:t>Categorías p</w:t>
      </w:r>
      <w:r w:rsidR="00E61B68">
        <w:t>or modalidades</w:t>
      </w:r>
      <w:bookmarkEnd w:id="34"/>
      <w:r w:rsidR="00E61B68">
        <w:t xml:space="preserve"> </w:t>
      </w:r>
    </w:p>
    <w:p w:rsidR="00E61B68" w:rsidRDefault="00E61B68" w:rsidP="006A2630">
      <w:pPr>
        <w:pStyle w:val="Ttulo3"/>
        <w:numPr>
          <w:ilvl w:val="2"/>
          <w:numId w:val="11"/>
        </w:numPr>
      </w:pPr>
      <w:bookmarkStart w:id="35" w:name="_Toc531284385"/>
      <w:r>
        <w:t>Figura Individual</w:t>
      </w:r>
      <w:bookmarkEnd w:id="35"/>
      <w:r>
        <w:t xml:space="preserve"> </w:t>
      </w:r>
    </w:p>
    <w:p w:rsidR="00957164" w:rsidRPr="00957164" w:rsidRDefault="00957164" w:rsidP="00957164"/>
    <w:p w:rsidR="00E61B68" w:rsidRPr="006328DE" w:rsidRDefault="000B3BFA" w:rsidP="00DE1A47">
      <w:pPr>
        <w:pStyle w:val="Default"/>
        <w:rPr>
          <w:rFonts w:ascii="Arial" w:hAnsi="Arial" w:cs="Arial"/>
          <w:color w:val="auto"/>
          <w:sz w:val="22"/>
          <w:szCs w:val="22"/>
        </w:rPr>
      </w:pPr>
      <w:r w:rsidRPr="006328DE">
        <w:rPr>
          <w:rFonts w:ascii="Arial" w:hAnsi="Arial" w:cs="Arial"/>
          <w:color w:val="auto"/>
          <w:sz w:val="22"/>
          <w:szCs w:val="22"/>
        </w:rPr>
        <w:t>Sub-Mini</w:t>
      </w:r>
      <w:r w:rsidR="00E61B68" w:rsidRPr="006328DE">
        <w:rPr>
          <w:rFonts w:ascii="Arial" w:hAnsi="Arial" w:cs="Arial"/>
          <w:color w:val="auto"/>
          <w:sz w:val="22"/>
          <w:szCs w:val="22"/>
        </w:rPr>
        <w:t xml:space="preserve"> (mixto),</w:t>
      </w:r>
      <w:r w:rsidR="00DE1A47" w:rsidRPr="006328DE">
        <w:rPr>
          <w:rFonts w:ascii="Arial" w:hAnsi="Arial" w:cs="Arial"/>
          <w:color w:val="auto"/>
          <w:sz w:val="22"/>
          <w:szCs w:val="22"/>
        </w:rPr>
        <w:t xml:space="preserve"> </w:t>
      </w:r>
      <w:r w:rsidRPr="006328DE">
        <w:rPr>
          <w:rFonts w:ascii="Arial" w:hAnsi="Arial" w:cs="Arial"/>
          <w:color w:val="auto"/>
          <w:sz w:val="22"/>
          <w:szCs w:val="22"/>
        </w:rPr>
        <w:t>Mini</w:t>
      </w:r>
      <w:r w:rsidR="00DE1A47" w:rsidRPr="006328DE">
        <w:rPr>
          <w:rFonts w:ascii="Arial" w:hAnsi="Arial" w:cs="Arial"/>
          <w:color w:val="auto"/>
          <w:sz w:val="22"/>
          <w:szCs w:val="22"/>
        </w:rPr>
        <w:t xml:space="preserve"> (mixto),</w:t>
      </w:r>
      <w:r w:rsidR="00E61B68" w:rsidRPr="006328DE">
        <w:rPr>
          <w:rFonts w:ascii="Arial" w:hAnsi="Arial" w:cs="Arial"/>
          <w:color w:val="auto"/>
          <w:sz w:val="22"/>
          <w:szCs w:val="22"/>
        </w:rPr>
        <w:t xml:space="preserve"> Infantil (mixto), </w:t>
      </w:r>
      <w:r w:rsidRPr="006328DE">
        <w:rPr>
          <w:rFonts w:ascii="Arial" w:hAnsi="Arial" w:cs="Arial"/>
          <w:color w:val="auto"/>
          <w:sz w:val="22"/>
          <w:szCs w:val="22"/>
        </w:rPr>
        <w:t>Sub-Juvenil</w:t>
      </w:r>
      <w:r w:rsidR="00E61B68" w:rsidRPr="006328DE">
        <w:rPr>
          <w:rFonts w:ascii="Arial" w:hAnsi="Arial" w:cs="Arial"/>
          <w:color w:val="auto"/>
          <w:sz w:val="22"/>
          <w:szCs w:val="22"/>
        </w:rPr>
        <w:t xml:space="preserve"> (mixto)</w:t>
      </w:r>
      <w:r w:rsidR="00DE1A47" w:rsidRPr="006328DE">
        <w:rPr>
          <w:rFonts w:ascii="Arial" w:hAnsi="Arial" w:cs="Arial"/>
          <w:color w:val="auto"/>
          <w:sz w:val="22"/>
          <w:szCs w:val="22"/>
        </w:rPr>
        <w:t xml:space="preserve">, </w:t>
      </w:r>
      <w:r w:rsidRPr="006328DE">
        <w:rPr>
          <w:rFonts w:ascii="Arial" w:hAnsi="Arial" w:cs="Arial"/>
          <w:color w:val="auto"/>
          <w:sz w:val="22"/>
          <w:szCs w:val="22"/>
        </w:rPr>
        <w:t>Juvenil</w:t>
      </w:r>
      <w:r w:rsidR="00DE1A47" w:rsidRPr="006328DE">
        <w:rPr>
          <w:rFonts w:ascii="Arial" w:hAnsi="Arial" w:cs="Arial"/>
          <w:color w:val="auto"/>
          <w:sz w:val="22"/>
          <w:szCs w:val="22"/>
        </w:rPr>
        <w:t xml:space="preserve"> (Damas y Hombres)</w:t>
      </w:r>
      <w:r w:rsidR="00E61B68" w:rsidRPr="006328DE">
        <w:rPr>
          <w:rFonts w:ascii="Arial" w:hAnsi="Arial" w:cs="Arial"/>
          <w:color w:val="auto"/>
          <w:sz w:val="22"/>
          <w:szCs w:val="22"/>
        </w:rPr>
        <w:t xml:space="preserve"> -de acuer</w:t>
      </w:r>
      <w:r w:rsidR="00DE1A47" w:rsidRPr="006328DE">
        <w:rPr>
          <w:rFonts w:ascii="Arial" w:hAnsi="Arial" w:cs="Arial"/>
          <w:color w:val="auto"/>
          <w:sz w:val="22"/>
          <w:szCs w:val="22"/>
        </w:rPr>
        <w:t>do con la cantidad de inscritos.</w:t>
      </w:r>
      <w:r w:rsidR="00E61B68" w:rsidRPr="006328DE">
        <w:rPr>
          <w:rFonts w:ascii="Arial" w:hAnsi="Arial" w:cs="Arial"/>
          <w:color w:val="auto"/>
          <w:sz w:val="22"/>
          <w:szCs w:val="22"/>
        </w:rPr>
        <w:t xml:space="preserve"> </w:t>
      </w:r>
    </w:p>
    <w:p w:rsidR="00DE1A47" w:rsidRPr="00957164" w:rsidRDefault="00DE1A47" w:rsidP="006A2630">
      <w:pPr>
        <w:pStyle w:val="Prrafodelista"/>
        <w:numPr>
          <w:ilvl w:val="0"/>
          <w:numId w:val="5"/>
        </w:numPr>
        <w:autoSpaceDE w:val="0"/>
        <w:autoSpaceDN w:val="0"/>
        <w:adjustRightInd w:val="0"/>
        <w:spacing w:after="0" w:line="240" w:lineRule="auto"/>
        <w:rPr>
          <w:rFonts w:ascii="Arial" w:hAnsi="Arial" w:cs="Arial"/>
        </w:rPr>
      </w:pPr>
      <w:r w:rsidRPr="00957164">
        <w:rPr>
          <w:rFonts w:ascii="Arial" w:hAnsi="Arial" w:cs="Arial"/>
        </w:rPr>
        <w:t>Blanco</w:t>
      </w:r>
      <w:r w:rsidR="007D4DAA">
        <w:rPr>
          <w:rFonts w:ascii="Arial" w:hAnsi="Arial" w:cs="Arial"/>
        </w:rPr>
        <w:t>s</w:t>
      </w:r>
      <w:r w:rsidRPr="00957164">
        <w:rPr>
          <w:rFonts w:ascii="Arial" w:hAnsi="Arial" w:cs="Arial"/>
        </w:rPr>
        <w:t xml:space="preserve"> y Amarillos </w:t>
      </w:r>
    </w:p>
    <w:p w:rsidR="00DE1A47" w:rsidRPr="00957164" w:rsidRDefault="00DE1A47" w:rsidP="006A2630">
      <w:pPr>
        <w:pStyle w:val="Prrafodelista"/>
        <w:numPr>
          <w:ilvl w:val="0"/>
          <w:numId w:val="5"/>
        </w:numPr>
        <w:autoSpaceDE w:val="0"/>
        <w:autoSpaceDN w:val="0"/>
        <w:adjustRightInd w:val="0"/>
        <w:spacing w:after="0" w:line="240" w:lineRule="auto"/>
        <w:rPr>
          <w:rFonts w:ascii="Arial" w:hAnsi="Arial" w:cs="Arial"/>
        </w:rPr>
      </w:pPr>
      <w:r w:rsidRPr="00957164">
        <w:rPr>
          <w:rFonts w:ascii="Arial" w:hAnsi="Arial" w:cs="Arial"/>
        </w:rPr>
        <w:t xml:space="preserve">Verdes y azules </w:t>
      </w:r>
    </w:p>
    <w:p w:rsidR="00DE1A47" w:rsidRPr="00957164" w:rsidRDefault="00242512" w:rsidP="006A2630">
      <w:pPr>
        <w:pStyle w:val="Prrafodelista"/>
        <w:numPr>
          <w:ilvl w:val="0"/>
          <w:numId w:val="5"/>
        </w:numPr>
        <w:autoSpaceDE w:val="0"/>
        <w:autoSpaceDN w:val="0"/>
        <w:adjustRightInd w:val="0"/>
        <w:spacing w:after="0" w:line="240" w:lineRule="auto"/>
        <w:rPr>
          <w:rFonts w:ascii="Arial" w:hAnsi="Arial" w:cs="Arial"/>
        </w:rPr>
      </w:pPr>
      <w:r w:rsidRPr="00957164">
        <w:rPr>
          <w:rFonts w:ascii="Arial" w:hAnsi="Arial" w:cs="Arial"/>
        </w:rPr>
        <w:t>Rojos y Negros.</w:t>
      </w:r>
    </w:p>
    <w:p w:rsidR="00DE1A47" w:rsidRDefault="00DE1A47" w:rsidP="00DE1A47">
      <w:pPr>
        <w:pStyle w:val="Prrafodelista"/>
        <w:autoSpaceDE w:val="0"/>
        <w:autoSpaceDN w:val="0"/>
        <w:adjustRightInd w:val="0"/>
        <w:spacing w:after="5" w:line="240" w:lineRule="auto"/>
        <w:rPr>
          <w:rFonts w:ascii="Arial" w:hAnsi="Arial" w:cs="Arial"/>
          <w:b/>
          <w:bCs/>
        </w:rPr>
      </w:pPr>
    </w:p>
    <w:p w:rsidR="00E61B68" w:rsidRDefault="00E61B68" w:rsidP="00E61B68">
      <w:pPr>
        <w:pStyle w:val="Default"/>
        <w:rPr>
          <w:rFonts w:ascii="Wingdings" w:hAnsi="Wingdings" w:cs="Wingdings"/>
          <w:color w:val="auto"/>
          <w:sz w:val="22"/>
          <w:szCs w:val="22"/>
        </w:rPr>
      </w:pPr>
    </w:p>
    <w:p w:rsidR="00DE1A47" w:rsidRPr="00DE1A47" w:rsidRDefault="00DE1A47" w:rsidP="006A2630">
      <w:pPr>
        <w:pStyle w:val="Ttulo3"/>
        <w:numPr>
          <w:ilvl w:val="2"/>
          <w:numId w:val="11"/>
        </w:numPr>
      </w:pPr>
      <w:bookmarkStart w:id="36" w:name="_Toc531284386"/>
      <w:r w:rsidRPr="00DE1A47">
        <w:t>Figura por Equipos</w:t>
      </w:r>
      <w:bookmarkEnd w:id="36"/>
      <w:r w:rsidRPr="00DE1A47">
        <w:t xml:space="preserve"> </w:t>
      </w:r>
    </w:p>
    <w:p w:rsidR="00E61B68" w:rsidRPr="006328DE" w:rsidRDefault="00DE1A47" w:rsidP="00DE1A47">
      <w:pPr>
        <w:pStyle w:val="Default"/>
        <w:rPr>
          <w:rFonts w:ascii="Arial" w:hAnsi="Arial" w:cs="Arial"/>
          <w:color w:val="auto"/>
          <w:sz w:val="22"/>
          <w:szCs w:val="22"/>
        </w:rPr>
      </w:pPr>
      <w:r w:rsidRPr="006328DE">
        <w:rPr>
          <w:rFonts w:ascii="Arial" w:hAnsi="Arial" w:cs="Arial"/>
          <w:color w:val="auto"/>
          <w:sz w:val="22"/>
          <w:szCs w:val="22"/>
        </w:rPr>
        <w:t xml:space="preserve">Los equipos deben estar conformados por 4 o 5 participantes para todas las categorías y un suplente (opcional). </w:t>
      </w:r>
      <w:r w:rsidR="00957164" w:rsidRPr="006328DE">
        <w:rPr>
          <w:rFonts w:ascii="Arial" w:hAnsi="Arial" w:cs="Arial"/>
          <w:color w:val="auto"/>
          <w:sz w:val="22"/>
          <w:szCs w:val="22"/>
        </w:rPr>
        <w:t>Pueden ser Mixtos: hombres y mujeres.</w:t>
      </w:r>
    </w:p>
    <w:p w:rsidR="00DE1A47" w:rsidRPr="00DE1A47" w:rsidRDefault="00DE1A47" w:rsidP="00DE1A47">
      <w:pPr>
        <w:autoSpaceDE w:val="0"/>
        <w:autoSpaceDN w:val="0"/>
        <w:adjustRightInd w:val="0"/>
        <w:spacing w:after="0" w:line="240" w:lineRule="auto"/>
        <w:rPr>
          <w:rFonts w:ascii="Arial" w:hAnsi="Arial" w:cs="Arial"/>
          <w:color w:val="000000"/>
          <w:sz w:val="24"/>
          <w:szCs w:val="24"/>
        </w:rPr>
      </w:pPr>
    </w:p>
    <w:p w:rsidR="00DE1A47" w:rsidRPr="006328DE" w:rsidRDefault="00DE1A47" w:rsidP="006A2630">
      <w:pPr>
        <w:pStyle w:val="Prrafodelista"/>
        <w:numPr>
          <w:ilvl w:val="0"/>
          <w:numId w:val="12"/>
        </w:numPr>
        <w:autoSpaceDE w:val="0"/>
        <w:autoSpaceDN w:val="0"/>
        <w:adjustRightInd w:val="0"/>
        <w:spacing w:after="14" w:line="240" w:lineRule="auto"/>
        <w:rPr>
          <w:rFonts w:ascii="Arial" w:hAnsi="Arial" w:cs="Arial"/>
          <w:color w:val="000000"/>
        </w:rPr>
      </w:pPr>
      <w:r w:rsidRPr="006328DE">
        <w:rPr>
          <w:rFonts w:ascii="Arial" w:hAnsi="Arial" w:cs="Arial"/>
          <w:b/>
          <w:bCs/>
          <w:color w:val="000000"/>
        </w:rPr>
        <w:t xml:space="preserve">Franjas Amarillas </w:t>
      </w:r>
      <w:r w:rsidRPr="006328DE">
        <w:rPr>
          <w:rFonts w:ascii="Arial" w:hAnsi="Arial" w:cs="Arial"/>
          <w:color w:val="000000"/>
        </w:rPr>
        <w:t xml:space="preserve">de los </w:t>
      </w:r>
      <w:r w:rsidR="006328DE" w:rsidRPr="006328DE">
        <w:rPr>
          <w:rFonts w:ascii="Arial" w:hAnsi="Arial" w:cs="Arial"/>
          <w:color w:val="000000"/>
        </w:rPr>
        <w:t>7</w:t>
      </w:r>
      <w:r w:rsidRPr="006328DE">
        <w:rPr>
          <w:rFonts w:ascii="Arial" w:hAnsi="Arial" w:cs="Arial"/>
          <w:color w:val="000000"/>
        </w:rPr>
        <w:t xml:space="preserve"> a los 11 años </w:t>
      </w:r>
    </w:p>
    <w:p w:rsidR="00DE1A47" w:rsidRPr="006328DE" w:rsidRDefault="00DE1A47" w:rsidP="006A2630">
      <w:pPr>
        <w:pStyle w:val="Prrafodelista"/>
        <w:numPr>
          <w:ilvl w:val="0"/>
          <w:numId w:val="12"/>
        </w:numPr>
        <w:autoSpaceDE w:val="0"/>
        <w:autoSpaceDN w:val="0"/>
        <w:adjustRightInd w:val="0"/>
        <w:spacing w:after="14" w:line="240" w:lineRule="auto"/>
        <w:rPr>
          <w:rFonts w:ascii="Arial" w:hAnsi="Arial" w:cs="Arial"/>
          <w:color w:val="000000"/>
        </w:rPr>
      </w:pPr>
      <w:r w:rsidRPr="006328DE">
        <w:rPr>
          <w:rFonts w:ascii="Arial" w:hAnsi="Arial" w:cs="Arial"/>
          <w:b/>
          <w:bCs/>
          <w:color w:val="000000"/>
        </w:rPr>
        <w:t xml:space="preserve">Franjas Amarillas </w:t>
      </w:r>
      <w:r w:rsidRPr="006328DE">
        <w:rPr>
          <w:rFonts w:ascii="Arial" w:hAnsi="Arial" w:cs="Arial"/>
          <w:color w:val="000000"/>
        </w:rPr>
        <w:t xml:space="preserve">de los 12 años hasta </w:t>
      </w:r>
      <w:r w:rsidR="00852389" w:rsidRPr="006328DE">
        <w:rPr>
          <w:rFonts w:ascii="Arial" w:hAnsi="Arial" w:cs="Arial"/>
          <w:color w:val="000000"/>
        </w:rPr>
        <w:t>15</w:t>
      </w:r>
      <w:r w:rsidRPr="006328DE">
        <w:rPr>
          <w:rFonts w:ascii="Arial" w:hAnsi="Arial" w:cs="Arial"/>
          <w:color w:val="000000"/>
        </w:rPr>
        <w:t xml:space="preserve"> </w:t>
      </w:r>
    </w:p>
    <w:p w:rsidR="00852389" w:rsidRPr="006328DE" w:rsidRDefault="00DE1A47" w:rsidP="006A2630">
      <w:pPr>
        <w:pStyle w:val="Prrafodelista"/>
        <w:numPr>
          <w:ilvl w:val="0"/>
          <w:numId w:val="12"/>
        </w:numPr>
        <w:autoSpaceDE w:val="0"/>
        <w:autoSpaceDN w:val="0"/>
        <w:adjustRightInd w:val="0"/>
        <w:spacing w:after="14" w:line="240" w:lineRule="auto"/>
        <w:rPr>
          <w:rFonts w:ascii="Arial" w:hAnsi="Arial" w:cs="Arial"/>
          <w:color w:val="000000"/>
        </w:rPr>
      </w:pPr>
      <w:r w:rsidRPr="006328DE">
        <w:rPr>
          <w:rFonts w:ascii="Arial" w:hAnsi="Arial" w:cs="Arial"/>
          <w:b/>
          <w:bCs/>
          <w:color w:val="000000"/>
        </w:rPr>
        <w:t xml:space="preserve">Amarillos, Verdes y Azules </w:t>
      </w:r>
      <w:r w:rsidRPr="006328DE">
        <w:rPr>
          <w:rFonts w:ascii="Arial" w:hAnsi="Arial" w:cs="Arial"/>
          <w:color w:val="000000"/>
        </w:rPr>
        <w:t xml:space="preserve">de los 7 a los 11 años </w:t>
      </w:r>
      <w:r w:rsidR="00852389" w:rsidRPr="006328DE">
        <w:rPr>
          <w:rFonts w:ascii="Arial" w:hAnsi="Arial" w:cs="Arial"/>
          <w:color w:val="000000"/>
        </w:rPr>
        <w:t xml:space="preserve">(máximo 2 cinturones negros por equipo) </w:t>
      </w:r>
    </w:p>
    <w:p w:rsidR="00852389" w:rsidRPr="006328DE" w:rsidRDefault="00DE1A47" w:rsidP="006A2630">
      <w:pPr>
        <w:pStyle w:val="Prrafodelista"/>
        <w:numPr>
          <w:ilvl w:val="0"/>
          <w:numId w:val="12"/>
        </w:numPr>
        <w:autoSpaceDE w:val="0"/>
        <w:autoSpaceDN w:val="0"/>
        <w:adjustRightInd w:val="0"/>
        <w:spacing w:after="14" w:line="240" w:lineRule="auto"/>
        <w:rPr>
          <w:rFonts w:ascii="Arial" w:hAnsi="Arial" w:cs="Arial"/>
          <w:color w:val="000000"/>
        </w:rPr>
      </w:pPr>
      <w:r w:rsidRPr="006328DE">
        <w:rPr>
          <w:rFonts w:ascii="Arial" w:hAnsi="Arial" w:cs="Arial"/>
          <w:b/>
          <w:bCs/>
          <w:color w:val="000000"/>
        </w:rPr>
        <w:t xml:space="preserve">Amarillos, Verdes y Azules </w:t>
      </w:r>
      <w:r w:rsidRPr="006328DE">
        <w:rPr>
          <w:rFonts w:ascii="Arial" w:hAnsi="Arial" w:cs="Arial"/>
          <w:color w:val="000000"/>
        </w:rPr>
        <w:t xml:space="preserve">de los 12 años hasta </w:t>
      </w:r>
      <w:r w:rsidR="00852389" w:rsidRPr="006328DE">
        <w:rPr>
          <w:rFonts w:ascii="Arial" w:hAnsi="Arial" w:cs="Arial"/>
          <w:color w:val="000000"/>
        </w:rPr>
        <w:t>15</w:t>
      </w:r>
      <w:r w:rsidRPr="006328DE">
        <w:rPr>
          <w:rFonts w:ascii="Arial" w:hAnsi="Arial" w:cs="Arial"/>
          <w:color w:val="000000"/>
        </w:rPr>
        <w:t xml:space="preserve"> </w:t>
      </w:r>
      <w:r w:rsidR="00852389" w:rsidRPr="006328DE">
        <w:rPr>
          <w:rFonts w:ascii="Arial" w:hAnsi="Arial" w:cs="Arial"/>
          <w:color w:val="000000"/>
        </w:rPr>
        <w:t xml:space="preserve">(máximo 2 cinturones negros por equipo) </w:t>
      </w:r>
    </w:p>
    <w:p w:rsidR="006328DE" w:rsidRPr="006328DE" w:rsidRDefault="006328DE" w:rsidP="006A2630">
      <w:pPr>
        <w:pStyle w:val="Prrafodelista"/>
        <w:numPr>
          <w:ilvl w:val="0"/>
          <w:numId w:val="12"/>
        </w:numPr>
        <w:autoSpaceDE w:val="0"/>
        <w:autoSpaceDN w:val="0"/>
        <w:adjustRightInd w:val="0"/>
        <w:spacing w:after="14" w:line="240" w:lineRule="auto"/>
        <w:rPr>
          <w:rFonts w:ascii="Arial" w:hAnsi="Arial" w:cs="Arial"/>
          <w:color w:val="000000"/>
        </w:rPr>
      </w:pPr>
      <w:r w:rsidRPr="006328DE">
        <w:rPr>
          <w:rFonts w:ascii="Arial" w:hAnsi="Arial" w:cs="Arial"/>
          <w:b/>
          <w:bCs/>
          <w:color w:val="000000"/>
        </w:rPr>
        <w:t xml:space="preserve">Azules, Rojos y Negros </w:t>
      </w:r>
      <w:r w:rsidRPr="006328DE">
        <w:rPr>
          <w:rFonts w:ascii="Arial" w:hAnsi="Arial" w:cs="Arial"/>
          <w:color w:val="000000"/>
        </w:rPr>
        <w:t xml:space="preserve">de los 7 a los 11 años (máximo 2 cinturones negros por equipo) </w:t>
      </w:r>
    </w:p>
    <w:p w:rsidR="006328DE" w:rsidRPr="006328DE" w:rsidRDefault="006328DE" w:rsidP="006A2630">
      <w:pPr>
        <w:pStyle w:val="Prrafodelista"/>
        <w:numPr>
          <w:ilvl w:val="0"/>
          <w:numId w:val="12"/>
        </w:numPr>
        <w:autoSpaceDE w:val="0"/>
        <w:autoSpaceDN w:val="0"/>
        <w:adjustRightInd w:val="0"/>
        <w:spacing w:after="0" w:line="240" w:lineRule="auto"/>
        <w:rPr>
          <w:rFonts w:ascii="Arial" w:hAnsi="Arial" w:cs="Arial"/>
          <w:color w:val="000000"/>
        </w:rPr>
      </w:pPr>
      <w:r w:rsidRPr="006328DE">
        <w:rPr>
          <w:rFonts w:ascii="Arial" w:hAnsi="Arial" w:cs="Arial"/>
          <w:b/>
          <w:bCs/>
          <w:color w:val="000000"/>
        </w:rPr>
        <w:t xml:space="preserve">Azules, Rojos y Negros </w:t>
      </w:r>
      <w:r w:rsidRPr="006328DE">
        <w:rPr>
          <w:rFonts w:ascii="Arial" w:hAnsi="Arial" w:cs="Arial"/>
          <w:color w:val="000000"/>
        </w:rPr>
        <w:t xml:space="preserve">de los 12 años hasta adulto (máximo 2 cinturones negros por equipo) </w:t>
      </w:r>
    </w:p>
    <w:p w:rsidR="006328DE" w:rsidRPr="006328DE" w:rsidRDefault="006328DE" w:rsidP="006328DE">
      <w:pPr>
        <w:autoSpaceDE w:val="0"/>
        <w:autoSpaceDN w:val="0"/>
        <w:adjustRightInd w:val="0"/>
        <w:spacing w:after="0" w:line="240" w:lineRule="auto"/>
        <w:rPr>
          <w:rFonts w:ascii="Arial" w:hAnsi="Arial" w:cs="Arial"/>
          <w:color w:val="000000"/>
        </w:rPr>
      </w:pPr>
    </w:p>
    <w:p w:rsidR="00E61B68" w:rsidRDefault="00E61B68" w:rsidP="006A2630">
      <w:pPr>
        <w:pStyle w:val="Ttulo3"/>
        <w:numPr>
          <w:ilvl w:val="2"/>
          <w:numId w:val="11"/>
        </w:numPr>
      </w:pPr>
      <w:bookmarkStart w:id="37" w:name="_Toc531284387"/>
      <w:r>
        <w:t>Combate Libre Individual</w:t>
      </w:r>
      <w:bookmarkEnd w:id="37"/>
      <w:r>
        <w:t xml:space="preserve"> </w:t>
      </w:r>
    </w:p>
    <w:p w:rsidR="006328DE" w:rsidRDefault="006328DE" w:rsidP="00E61B68">
      <w:pPr>
        <w:pStyle w:val="Default"/>
        <w:rPr>
          <w:rFonts w:ascii="Arial" w:hAnsi="Arial" w:cs="Arial"/>
          <w:color w:val="auto"/>
          <w:sz w:val="22"/>
          <w:szCs w:val="22"/>
        </w:rPr>
      </w:pPr>
    </w:p>
    <w:p w:rsidR="00AD4B47" w:rsidRDefault="00AD4B47" w:rsidP="00E61B68">
      <w:pPr>
        <w:pStyle w:val="Default"/>
        <w:rPr>
          <w:rFonts w:ascii="Arial" w:hAnsi="Arial" w:cs="Arial"/>
          <w:color w:val="auto"/>
          <w:sz w:val="22"/>
          <w:szCs w:val="22"/>
        </w:rPr>
      </w:pPr>
      <w:r>
        <w:rPr>
          <w:rFonts w:ascii="Arial" w:hAnsi="Arial" w:cs="Arial"/>
          <w:color w:val="auto"/>
          <w:sz w:val="22"/>
          <w:szCs w:val="22"/>
        </w:rPr>
        <w:t>Las competencias de combate serán única y exclusivamente desde Cinturón amarillo (8º. Gup) en adelante.</w:t>
      </w:r>
    </w:p>
    <w:p w:rsidR="00AD4B47" w:rsidRDefault="00AD4B47" w:rsidP="00E61B68">
      <w:pPr>
        <w:pStyle w:val="Default"/>
        <w:rPr>
          <w:rFonts w:ascii="Cambria" w:hAnsi="Cambria" w:cs="Cambria"/>
          <w:color w:val="auto"/>
          <w:sz w:val="32"/>
          <w:szCs w:val="32"/>
        </w:rPr>
      </w:pPr>
    </w:p>
    <w:p w:rsidR="00242512" w:rsidRPr="00AD4B47" w:rsidRDefault="00242512" w:rsidP="00242512">
      <w:pPr>
        <w:autoSpaceDE w:val="0"/>
        <w:autoSpaceDN w:val="0"/>
        <w:adjustRightInd w:val="0"/>
        <w:spacing w:after="0" w:line="240" w:lineRule="auto"/>
        <w:rPr>
          <w:rFonts w:ascii="Arial" w:hAnsi="Arial" w:cs="Arial"/>
          <w:bCs/>
        </w:rPr>
      </w:pPr>
      <w:r w:rsidRPr="00AD4B47">
        <w:rPr>
          <w:rFonts w:ascii="Arial" w:hAnsi="Arial" w:cs="Arial"/>
          <w:bCs/>
        </w:rPr>
        <w:t>Sub-Mini (mixto), Mini (mixto), Infantil (mixto), Sub-Juvenil (Damas y Hombres), Juvenil (Damas y Hombres).</w:t>
      </w:r>
    </w:p>
    <w:p w:rsidR="00242512" w:rsidRDefault="00242512" w:rsidP="00E61B68">
      <w:pPr>
        <w:pStyle w:val="Default"/>
        <w:rPr>
          <w:color w:val="auto"/>
          <w:sz w:val="32"/>
          <w:szCs w:val="32"/>
        </w:rPr>
      </w:pPr>
    </w:p>
    <w:p w:rsidR="00E61B68" w:rsidRDefault="00E61B68" w:rsidP="00E61B68">
      <w:pPr>
        <w:pStyle w:val="Default"/>
        <w:rPr>
          <w:color w:val="auto"/>
          <w:sz w:val="22"/>
          <w:szCs w:val="22"/>
        </w:rPr>
      </w:pPr>
      <w:r>
        <w:rPr>
          <w:rFonts w:ascii="Arial" w:hAnsi="Arial" w:cs="Arial"/>
          <w:b/>
          <w:bCs/>
          <w:color w:val="auto"/>
          <w:sz w:val="22"/>
          <w:szCs w:val="22"/>
        </w:rPr>
        <w:t>NIVEL DE CONTACTO</w:t>
      </w:r>
      <w:r>
        <w:rPr>
          <w:rFonts w:ascii="Arial" w:hAnsi="Arial" w:cs="Arial"/>
          <w:color w:val="auto"/>
          <w:sz w:val="22"/>
          <w:szCs w:val="22"/>
        </w:rPr>
        <w:t xml:space="preserve">: </w:t>
      </w:r>
    </w:p>
    <w:p w:rsidR="00AD4B47" w:rsidRDefault="00AD4B47" w:rsidP="00E61B68">
      <w:pPr>
        <w:pStyle w:val="Default"/>
        <w:rPr>
          <w:rFonts w:ascii="Arial" w:hAnsi="Arial" w:cs="Arial"/>
          <w:color w:val="auto"/>
          <w:sz w:val="22"/>
          <w:szCs w:val="22"/>
        </w:rPr>
      </w:pPr>
    </w:p>
    <w:p w:rsidR="00E61B68" w:rsidRDefault="000B3BFA" w:rsidP="00E61B68">
      <w:pPr>
        <w:pStyle w:val="Default"/>
        <w:rPr>
          <w:rFonts w:ascii="Arial" w:hAnsi="Arial" w:cs="Arial"/>
          <w:color w:val="auto"/>
          <w:sz w:val="22"/>
          <w:szCs w:val="22"/>
        </w:rPr>
      </w:pPr>
      <w:r>
        <w:rPr>
          <w:rFonts w:ascii="Arial" w:hAnsi="Arial" w:cs="Arial"/>
          <w:color w:val="auto"/>
          <w:sz w:val="22"/>
          <w:szCs w:val="22"/>
        </w:rPr>
        <w:t>Sub-Mini</w:t>
      </w:r>
      <w:r w:rsidR="00852389">
        <w:rPr>
          <w:rFonts w:ascii="Arial" w:hAnsi="Arial" w:cs="Arial"/>
          <w:color w:val="auto"/>
          <w:sz w:val="22"/>
          <w:szCs w:val="22"/>
        </w:rPr>
        <w:t xml:space="preserve"> y </w:t>
      </w:r>
      <w:r>
        <w:rPr>
          <w:rFonts w:ascii="Arial" w:hAnsi="Arial" w:cs="Arial"/>
          <w:color w:val="auto"/>
          <w:sz w:val="22"/>
          <w:szCs w:val="22"/>
        </w:rPr>
        <w:t>Mini</w:t>
      </w:r>
      <w:r w:rsidR="00E61B68">
        <w:rPr>
          <w:rFonts w:ascii="Arial" w:hAnsi="Arial" w:cs="Arial"/>
          <w:color w:val="auto"/>
          <w:sz w:val="22"/>
          <w:szCs w:val="22"/>
        </w:rPr>
        <w:t xml:space="preserve">: marcación </w:t>
      </w:r>
    </w:p>
    <w:p w:rsidR="00E61B68" w:rsidRDefault="00E61B68" w:rsidP="00E61B68">
      <w:pPr>
        <w:pStyle w:val="Default"/>
        <w:rPr>
          <w:rFonts w:ascii="Arial" w:hAnsi="Arial" w:cs="Arial"/>
          <w:color w:val="auto"/>
          <w:sz w:val="22"/>
          <w:szCs w:val="22"/>
        </w:rPr>
      </w:pPr>
      <w:r>
        <w:rPr>
          <w:rFonts w:ascii="Arial" w:hAnsi="Arial" w:cs="Arial"/>
          <w:color w:val="auto"/>
          <w:sz w:val="22"/>
          <w:szCs w:val="22"/>
        </w:rPr>
        <w:t>I</w:t>
      </w:r>
      <w:r w:rsidR="00242512">
        <w:rPr>
          <w:rFonts w:ascii="Arial" w:hAnsi="Arial" w:cs="Arial"/>
          <w:color w:val="auto"/>
          <w:sz w:val="22"/>
          <w:szCs w:val="22"/>
        </w:rPr>
        <w:t>nfantil</w:t>
      </w:r>
      <w:r>
        <w:rPr>
          <w:rFonts w:ascii="Arial" w:hAnsi="Arial" w:cs="Arial"/>
          <w:color w:val="auto"/>
          <w:sz w:val="22"/>
          <w:szCs w:val="22"/>
        </w:rPr>
        <w:t xml:space="preserve">: marcación o toque </w:t>
      </w:r>
    </w:p>
    <w:p w:rsidR="00E61B68" w:rsidRPr="00AD4B47" w:rsidRDefault="000B3BFA" w:rsidP="00E61B68">
      <w:pPr>
        <w:pStyle w:val="Default"/>
        <w:rPr>
          <w:rFonts w:ascii="Arial" w:hAnsi="Arial" w:cs="Arial"/>
          <w:color w:val="auto"/>
          <w:sz w:val="22"/>
          <w:szCs w:val="22"/>
        </w:rPr>
      </w:pPr>
      <w:r>
        <w:rPr>
          <w:rFonts w:ascii="Arial" w:hAnsi="Arial" w:cs="Arial"/>
          <w:color w:val="auto"/>
          <w:sz w:val="22"/>
          <w:szCs w:val="22"/>
        </w:rPr>
        <w:t>S</w:t>
      </w:r>
      <w:r w:rsidR="00242512">
        <w:rPr>
          <w:rFonts w:ascii="Arial" w:hAnsi="Arial" w:cs="Arial"/>
          <w:color w:val="auto"/>
          <w:sz w:val="22"/>
          <w:szCs w:val="22"/>
        </w:rPr>
        <w:t>ub</w:t>
      </w:r>
      <w:r>
        <w:rPr>
          <w:rFonts w:ascii="Arial" w:hAnsi="Arial" w:cs="Arial"/>
          <w:color w:val="auto"/>
          <w:sz w:val="22"/>
          <w:szCs w:val="22"/>
        </w:rPr>
        <w:t>-J</w:t>
      </w:r>
      <w:r w:rsidR="00242512">
        <w:rPr>
          <w:rFonts w:ascii="Arial" w:hAnsi="Arial" w:cs="Arial"/>
          <w:color w:val="auto"/>
          <w:sz w:val="22"/>
          <w:szCs w:val="22"/>
        </w:rPr>
        <w:t>uvenil</w:t>
      </w:r>
      <w:r w:rsidR="00852389">
        <w:rPr>
          <w:rFonts w:ascii="Arial" w:hAnsi="Arial" w:cs="Arial"/>
          <w:color w:val="auto"/>
          <w:sz w:val="22"/>
          <w:szCs w:val="22"/>
        </w:rPr>
        <w:t xml:space="preserve"> y </w:t>
      </w:r>
      <w:r>
        <w:rPr>
          <w:rFonts w:ascii="Arial" w:hAnsi="Arial" w:cs="Arial"/>
          <w:color w:val="auto"/>
          <w:sz w:val="22"/>
          <w:szCs w:val="22"/>
        </w:rPr>
        <w:t>Juvenil</w:t>
      </w:r>
      <w:r w:rsidR="00E61B68">
        <w:rPr>
          <w:rFonts w:ascii="Arial" w:hAnsi="Arial" w:cs="Arial"/>
          <w:color w:val="auto"/>
          <w:sz w:val="22"/>
          <w:szCs w:val="22"/>
        </w:rPr>
        <w:t xml:space="preserve">: toque  </w:t>
      </w:r>
    </w:p>
    <w:p w:rsidR="00242512" w:rsidRDefault="00242512" w:rsidP="00E61B68">
      <w:pPr>
        <w:pStyle w:val="Default"/>
        <w:rPr>
          <w:rFonts w:ascii="Arial" w:hAnsi="Arial" w:cs="Arial"/>
          <w:color w:val="auto"/>
          <w:sz w:val="22"/>
          <w:szCs w:val="22"/>
        </w:rPr>
      </w:pPr>
    </w:p>
    <w:p w:rsidR="00E61B68" w:rsidRPr="00AD4B47" w:rsidRDefault="00E61B68" w:rsidP="00E61B68">
      <w:pPr>
        <w:pStyle w:val="Default"/>
        <w:rPr>
          <w:rFonts w:ascii="Arial" w:hAnsi="Arial" w:cs="Arial"/>
          <w:b/>
          <w:color w:val="auto"/>
          <w:sz w:val="22"/>
          <w:szCs w:val="22"/>
        </w:rPr>
      </w:pPr>
      <w:r w:rsidRPr="00AD4B47">
        <w:rPr>
          <w:rFonts w:ascii="Arial" w:hAnsi="Arial" w:cs="Arial"/>
          <w:b/>
          <w:color w:val="auto"/>
          <w:sz w:val="22"/>
          <w:szCs w:val="22"/>
        </w:rPr>
        <w:t xml:space="preserve">CATEGORIAS POR GRADOS </w:t>
      </w:r>
    </w:p>
    <w:p w:rsidR="00242512" w:rsidRDefault="00242512" w:rsidP="00E61B68">
      <w:pPr>
        <w:pStyle w:val="Default"/>
        <w:rPr>
          <w:rFonts w:ascii="Arial" w:hAnsi="Arial" w:cs="Arial"/>
          <w:color w:val="auto"/>
          <w:sz w:val="22"/>
          <w:szCs w:val="22"/>
        </w:rPr>
      </w:pPr>
    </w:p>
    <w:p w:rsidR="00E61B68" w:rsidRPr="00242512" w:rsidRDefault="00E61B68" w:rsidP="006A2630">
      <w:pPr>
        <w:pStyle w:val="Default"/>
        <w:numPr>
          <w:ilvl w:val="0"/>
          <w:numId w:val="7"/>
        </w:numPr>
        <w:rPr>
          <w:rFonts w:ascii="Arial" w:hAnsi="Arial" w:cs="Arial"/>
          <w:color w:val="auto"/>
          <w:sz w:val="22"/>
          <w:szCs w:val="22"/>
        </w:rPr>
      </w:pPr>
      <w:r>
        <w:rPr>
          <w:rFonts w:ascii="Arial" w:hAnsi="Arial" w:cs="Arial"/>
          <w:color w:val="auto"/>
          <w:sz w:val="22"/>
          <w:szCs w:val="22"/>
        </w:rPr>
        <w:t xml:space="preserve">Principiantes (Amarillos y verdes) </w:t>
      </w:r>
    </w:p>
    <w:p w:rsidR="00E61B68" w:rsidRPr="00AD4B47" w:rsidRDefault="00E61B68" w:rsidP="006A2630">
      <w:pPr>
        <w:pStyle w:val="Default"/>
        <w:numPr>
          <w:ilvl w:val="0"/>
          <w:numId w:val="7"/>
        </w:numPr>
        <w:rPr>
          <w:rFonts w:ascii="Arial" w:hAnsi="Arial" w:cs="Arial"/>
          <w:color w:val="auto"/>
          <w:sz w:val="22"/>
          <w:szCs w:val="22"/>
        </w:rPr>
      </w:pPr>
      <w:r>
        <w:rPr>
          <w:rFonts w:ascii="Arial" w:hAnsi="Arial" w:cs="Arial"/>
          <w:color w:val="auto"/>
          <w:sz w:val="22"/>
          <w:szCs w:val="22"/>
        </w:rPr>
        <w:t xml:space="preserve">Avanzados (Azules y rojos) </w:t>
      </w:r>
    </w:p>
    <w:p w:rsidR="00E61B68" w:rsidRDefault="00E61B68" w:rsidP="006A2630">
      <w:pPr>
        <w:pStyle w:val="Default"/>
        <w:numPr>
          <w:ilvl w:val="0"/>
          <w:numId w:val="7"/>
        </w:numPr>
        <w:rPr>
          <w:rFonts w:ascii="Arial" w:hAnsi="Arial" w:cs="Arial"/>
          <w:color w:val="auto"/>
          <w:sz w:val="22"/>
          <w:szCs w:val="22"/>
        </w:rPr>
      </w:pPr>
      <w:r>
        <w:rPr>
          <w:rFonts w:ascii="Arial" w:hAnsi="Arial" w:cs="Arial"/>
          <w:color w:val="auto"/>
          <w:sz w:val="22"/>
          <w:szCs w:val="22"/>
        </w:rPr>
        <w:t xml:space="preserve">Negros </w:t>
      </w:r>
    </w:p>
    <w:p w:rsidR="00242512" w:rsidRDefault="00242512" w:rsidP="00E61B68">
      <w:pPr>
        <w:pStyle w:val="Default"/>
        <w:rPr>
          <w:rFonts w:ascii="Arial" w:hAnsi="Arial" w:cs="Arial"/>
          <w:color w:val="auto"/>
          <w:sz w:val="22"/>
          <w:szCs w:val="22"/>
        </w:rPr>
      </w:pPr>
    </w:p>
    <w:p w:rsidR="00852389" w:rsidRPr="00AD4B47" w:rsidRDefault="00242512" w:rsidP="00E61B68">
      <w:pPr>
        <w:pStyle w:val="Default"/>
        <w:rPr>
          <w:rFonts w:ascii="Arial" w:hAnsi="Arial" w:cs="Arial"/>
          <w:b/>
          <w:color w:val="auto"/>
          <w:sz w:val="22"/>
          <w:szCs w:val="22"/>
        </w:rPr>
      </w:pPr>
      <w:r w:rsidRPr="00AD4B47">
        <w:rPr>
          <w:rFonts w:ascii="Arial" w:hAnsi="Arial" w:cs="Arial"/>
          <w:b/>
          <w:color w:val="auto"/>
          <w:sz w:val="22"/>
          <w:szCs w:val="22"/>
        </w:rPr>
        <w:lastRenderedPageBreak/>
        <w:t>CATEGORIAS POR PESO</w:t>
      </w:r>
    </w:p>
    <w:p w:rsidR="00242512" w:rsidRDefault="00242512" w:rsidP="00E61B68">
      <w:pPr>
        <w:pStyle w:val="Default"/>
        <w:rPr>
          <w:rFonts w:ascii="Arial" w:hAnsi="Arial" w:cs="Arial"/>
          <w:color w:val="auto"/>
          <w:sz w:val="22"/>
          <w:szCs w:val="22"/>
        </w:rPr>
      </w:pPr>
    </w:p>
    <w:p w:rsidR="00E61B68" w:rsidRDefault="00E61B68" w:rsidP="006A2630">
      <w:pPr>
        <w:pStyle w:val="Default"/>
        <w:numPr>
          <w:ilvl w:val="0"/>
          <w:numId w:val="7"/>
        </w:numPr>
        <w:rPr>
          <w:color w:val="auto"/>
          <w:sz w:val="22"/>
          <w:szCs w:val="22"/>
        </w:rPr>
      </w:pPr>
      <w:r>
        <w:rPr>
          <w:rFonts w:ascii="Arial" w:hAnsi="Arial" w:cs="Arial"/>
          <w:color w:val="auto"/>
          <w:sz w:val="22"/>
          <w:szCs w:val="22"/>
        </w:rPr>
        <w:t xml:space="preserve">Micro Hasta 52 Kg. </w:t>
      </w:r>
    </w:p>
    <w:p w:rsidR="00E61B68" w:rsidRDefault="00E61B68" w:rsidP="006A2630">
      <w:pPr>
        <w:pStyle w:val="Default"/>
        <w:numPr>
          <w:ilvl w:val="0"/>
          <w:numId w:val="7"/>
        </w:numPr>
        <w:rPr>
          <w:color w:val="auto"/>
          <w:sz w:val="22"/>
          <w:szCs w:val="22"/>
        </w:rPr>
      </w:pPr>
      <w:r>
        <w:rPr>
          <w:rFonts w:ascii="Arial" w:hAnsi="Arial" w:cs="Arial"/>
          <w:color w:val="auto"/>
          <w:sz w:val="22"/>
          <w:szCs w:val="22"/>
        </w:rPr>
        <w:t xml:space="preserve">Liviano De 53 hasta 58 Kg. </w:t>
      </w:r>
    </w:p>
    <w:p w:rsidR="00E61B68" w:rsidRDefault="00E61B68" w:rsidP="006A2630">
      <w:pPr>
        <w:pStyle w:val="Default"/>
        <w:numPr>
          <w:ilvl w:val="0"/>
          <w:numId w:val="7"/>
        </w:numPr>
        <w:rPr>
          <w:color w:val="auto"/>
          <w:sz w:val="22"/>
          <w:szCs w:val="22"/>
        </w:rPr>
      </w:pPr>
      <w:r>
        <w:rPr>
          <w:rFonts w:ascii="Arial" w:hAnsi="Arial" w:cs="Arial"/>
          <w:color w:val="auto"/>
          <w:sz w:val="22"/>
          <w:szCs w:val="22"/>
        </w:rPr>
        <w:t xml:space="preserve">Mediano De 59 hasta 63 Kg. </w:t>
      </w:r>
    </w:p>
    <w:p w:rsidR="00E61B68" w:rsidRDefault="00E61B68" w:rsidP="006A2630">
      <w:pPr>
        <w:pStyle w:val="Default"/>
        <w:numPr>
          <w:ilvl w:val="0"/>
          <w:numId w:val="7"/>
        </w:numPr>
        <w:rPr>
          <w:color w:val="auto"/>
          <w:sz w:val="22"/>
          <w:szCs w:val="22"/>
        </w:rPr>
      </w:pPr>
      <w:r>
        <w:rPr>
          <w:rFonts w:ascii="Arial" w:hAnsi="Arial" w:cs="Arial"/>
          <w:color w:val="auto"/>
          <w:sz w:val="22"/>
          <w:szCs w:val="22"/>
        </w:rPr>
        <w:t xml:space="preserve">Pesado De 64 hasta 70 Kg </w:t>
      </w:r>
    </w:p>
    <w:p w:rsidR="00E61B68" w:rsidRDefault="00E61B68" w:rsidP="006A2630">
      <w:pPr>
        <w:pStyle w:val="Default"/>
        <w:numPr>
          <w:ilvl w:val="0"/>
          <w:numId w:val="7"/>
        </w:numPr>
        <w:rPr>
          <w:color w:val="auto"/>
          <w:sz w:val="22"/>
          <w:szCs w:val="22"/>
        </w:rPr>
      </w:pPr>
      <w:r>
        <w:rPr>
          <w:rFonts w:ascii="Arial" w:hAnsi="Arial" w:cs="Arial"/>
          <w:color w:val="auto"/>
          <w:sz w:val="22"/>
          <w:szCs w:val="22"/>
        </w:rPr>
        <w:t xml:space="preserve">Súper Mayor de 71 Kg. </w:t>
      </w:r>
    </w:p>
    <w:p w:rsidR="00242512" w:rsidRDefault="00242512" w:rsidP="00E61B68">
      <w:pPr>
        <w:pStyle w:val="Default"/>
        <w:rPr>
          <w:rFonts w:ascii="Arial" w:hAnsi="Arial" w:cs="Arial"/>
          <w:color w:val="auto"/>
          <w:sz w:val="22"/>
          <w:szCs w:val="22"/>
        </w:rPr>
      </w:pPr>
    </w:p>
    <w:p w:rsidR="00852389" w:rsidRDefault="00242512" w:rsidP="00E61B68">
      <w:pPr>
        <w:pStyle w:val="Default"/>
        <w:rPr>
          <w:rFonts w:ascii="Arial" w:hAnsi="Arial" w:cs="Arial"/>
          <w:color w:val="auto"/>
          <w:sz w:val="22"/>
          <w:szCs w:val="22"/>
        </w:rPr>
      </w:pPr>
      <w:r>
        <w:rPr>
          <w:rFonts w:ascii="Arial" w:hAnsi="Arial" w:cs="Arial"/>
          <w:color w:val="auto"/>
          <w:sz w:val="22"/>
          <w:szCs w:val="22"/>
        </w:rPr>
        <w:t xml:space="preserve">Las categorías se subdividirán según grado, edad y peso. </w:t>
      </w:r>
    </w:p>
    <w:p w:rsidR="00242512" w:rsidRDefault="00242512" w:rsidP="00E61B68">
      <w:pPr>
        <w:pStyle w:val="Default"/>
        <w:rPr>
          <w:rFonts w:ascii="Cambria" w:hAnsi="Cambria" w:cs="Cambria"/>
          <w:color w:val="auto"/>
          <w:sz w:val="28"/>
          <w:szCs w:val="28"/>
        </w:rPr>
      </w:pPr>
    </w:p>
    <w:p w:rsidR="00E61B68" w:rsidRPr="006328DE" w:rsidRDefault="00E61B68" w:rsidP="006A2630">
      <w:pPr>
        <w:pStyle w:val="Default"/>
        <w:numPr>
          <w:ilvl w:val="2"/>
          <w:numId w:val="11"/>
        </w:numPr>
        <w:rPr>
          <w:rStyle w:val="Ttulo3Car"/>
        </w:rPr>
      </w:pPr>
      <w:bookmarkStart w:id="38" w:name="_Toc531284388"/>
      <w:r w:rsidRPr="006328DE">
        <w:rPr>
          <w:rStyle w:val="Ttulo3Car"/>
        </w:rPr>
        <w:t>COMBATE PRE-ESABLECIDO</w:t>
      </w:r>
      <w:bookmarkEnd w:id="38"/>
      <w:r w:rsidRPr="006328DE">
        <w:rPr>
          <w:rStyle w:val="Ttulo3Car"/>
        </w:rPr>
        <w:t xml:space="preserve"> </w:t>
      </w:r>
    </w:p>
    <w:p w:rsidR="00AD4B47" w:rsidRDefault="00AD4B47" w:rsidP="00BE4E08">
      <w:pPr>
        <w:pStyle w:val="Default"/>
        <w:rPr>
          <w:rFonts w:ascii="Arial" w:hAnsi="Arial" w:cs="Arial"/>
          <w:color w:val="auto"/>
          <w:sz w:val="22"/>
          <w:szCs w:val="22"/>
        </w:rPr>
      </w:pPr>
    </w:p>
    <w:p w:rsidR="006328DE" w:rsidRDefault="006328DE" w:rsidP="006328DE">
      <w:pPr>
        <w:pStyle w:val="Prrafodelista"/>
        <w:autoSpaceDE w:val="0"/>
        <w:autoSpaceDN w:val="0"/>
        <w:adjustRightInd w:val="0"/>
        <w:spacing w:after="0" w:line="240" w:lineRule="auto"/>
        <w:ind w:left="0"/>
        <w:rPr>
          <w:rFonts w:ascii="Arial" w:hAnsi="Arial" w:cs="Arial"/>
          <w:b/>
          <w:bCs/>
        </w:rPr>
      </w:pPr>
      <w:r w:rsidRPr="00AD4B47">
        <w:rPr>
          <w:rFonts w:ascii="Arial" w:hAnsi="Arial" w:cs="Arial"/>
          <w:b/>
        </w:rPr>
        <w:t xml:space="preserve">CATEGORIAS POR </w:t>
      </w:r>
      <w:r>
        <w:rPr>
          <w:rFonts w:ascii="Arial" w:hAnsi="Arial" w:cs="Arial"/>
          <w:b/>
        </w:rPr>
        <w:t>EDAD</w:t>
      </w:r>
    </w:p>
    <w:p w:rsidR="006328DE" w:rsidRDefault="006328DE" w:rsidP="006328DE">
      <w:pPr>
        <w:pStyle w:val="Prrafodelista"/>
        <w:autoSpaceDE w:val="0"/>
        <w:autoSpaceDN w:val="0"/>
        <w:adjustRightInd w:val="0"/>
        <w:spacing w:after="0" w:line="240" w:lineRule="auto"/>
        <w:rPr>
          <w:rFonts w:ascii="Arial" w:hAnsi="Arial" w:cs="Arial"/>
          <w:b/>
          <w:bCs/>
        </w:rPr>
      </w:pPr>
    </w:p>
    <w:p w:rsidR="006328DE" w:rsidRDefault="00AD4B47" w:rsidP="006A2630">
      <w:pPr>
        <w:pStyle w:val="Prrafodelista"/>
        <w:numPr>
          <w:ilvl w:val="0"/>
          <w:numId w:val="13"/>
        </w:numPr>
        <w:autoSpaceDE w:val="0"/>
        <w:autoSpaceDN w:val="0"/>
        <w:adjustRightInd w:val="0"/>
        <w:spacing w:after="0" w:line="240" w:lineRule="auto"/>
        <w:rPr>
          <w:rFonts w:ascii="Arial" w:hAnsi="Arial" w:cs="Arial"/>
          <w:b/>
          <w:bCs/>
        </w:rPr>
      </w:pPr>
      <w:r w:rsidRPr="006328DE">
        <w:rPr>
          <w:rFonts w:ascii="Arial" w:hAnsi="Arial" w:cs="Arial"/>
          <w:b/>
          <w:bCs/>
        </w:rPr>
        <w:t>Infantil (mixto)</w:t>
      </w:r>
    </w:p>
    <w:p w:rsidR="00AD4B47" w:rsidRPr="006328DE" w:rsidRDefault="00AD4B47" w:rsidP="006A2630">
      <w:pPr>
        <w:pStyle w:val="Prrafodelista"/>
        <w:numPr>
          <w:ilvl w:val="0"/>
          <w:numId w:val="13"/>
        </w:numPr>
        <w:autoSpaceDE w:val="0"/>
        <w:autoSpaceDN w:val="0"/>
        <w:adjustRightInd w:val="0"/>
        <w:spacing w:after="0" w:line="240" w:lineRule="auto"/>
        <w:rPr>
          <w:rFonts w:ascii="Arial" w:hAnsi="Arial" w:cs="Arial"/>
          <w:b/>
          <w:bCs/>
        </w:rPr>
      </w:pPr>
      <w:r w:rsidRPr="006328DE">
        <w:rPr>
          <w:rFonts w:ascii="Arial" w:hAnsi="Arial" w:cs="Arial"/>
          <w:b/>
          <w:bCs/>
        </w:rPr>
        <w:t xml:space="preserve">Sub-Juvenil y Juvenil (mixto): </w:t>
      </w:r>
      <w:r w:rsidR="006328DE" w:rsidRPr="006328DE">
        <w:rPr>
          <w:rFonts w:ascii="Arial" w:hAnsi="Arial" w:cs="Arial"/>
          <w:bCs/>
        </w:rPr>
        <w:t>Las dos c</w:t>
      </w:r>
      <w:r w:rsidRPr="006328DE">
        <w:rPr>
          <w:rFonts w:ascii="Arial" w:hAnsi="Arial" w:cs="Arial"/>
          <w:bCs/>
        </w:rPr>
        <w:t>ategoría</w:t>
      </w:r>
      <w:r w:rsidR="006328DE" w:rsidRPr="006328DE">
        <w:rPr>
          <w:rFonts w:ascii="Arial" w:hAnsi="Arial" w:cs="Arial"/>
          <w:bCs/>
        </w:rPr>
        <w:t>s</w:t>
      </w:r>
      <w:r w:rsidRPr="006328DE">
        <w:rPr>
          <w:rFonts w:ascii="Arial" w:hAnsi="Arial" w:cs="Arial"/>
          <w:bCs/>
        </w:rPr>
        <w:t xml:space="preserve"> unida</w:t>
      </w:r>
      <w:r w:rsidR="006328DE" w:rsidRPr="006328DE">
        <w:rPr>
          <w:rFonts w:ascii="Arial" w:hAnsi="Arial" w:cs="Arial"/>
          <w:bCs/>
        </w:rPr>
        <w:t>s</w:t>
      </w:r>
    </w:p>
    <w:p w:rsidR="00AD4B47" w:rsidRDefault="00AD4B47" w:rsidP="00BE4E08">
      <w:pPr>
        <w:pStyle w:val="Default"/>
        <w:rPr>
          <w:rFonts w:ascii="Arial" w:hAnsi="Arial" w:cs="Arial"/>
          <w:color w:val="auto"/>
          <w:sz w:val="22"/>
          <w:szCs w:val="22"/>
        </w:rPr>
      </w:pPr>
    </w:p>
    <w:p w:rsidR="00AD4B47" w:rsidRPr="00AD4B47" w:rsidRDefault="00BE4E08" w:rsidP="00AD4B47">
      <w:pPr>
        <w:pStyle w:val="Default"/>
        <w:rPr>
          <w:rFonts w:ascii="Arial" w:hAnsi="Arial" w:cs="Arial"/>
          <w:b/>
          <w:color w:val="auto"/>
          <w:sz w:val="22"/>
          <w:szCs w:val="22"/>
        </w:rPr>
      </w:pPr>
      <w:r>
        <w:rPr>
          <w:rFonts w:ascii="Arial" w:hAnsi="Arial" w:cs="Arial"/>
          <w:color w:val="auto"/>
          <w:sz w:val="22"/>
          <w:szCs w:val="22"/>
        </w:rPr>
        <w:t xml:space="preserve"> </w:t>
      </w:r>
      <w:r w:rsidR="00AD4B47" w:rsidRPr="00AD4B47">
        <w:rPr>
          <w:rFonts w:ascii="Arial" w:hAnsi="Arial" w:cs="Arial"/>
          <w:b/>
          <w:color w:val="auto"/>
          <w:sz w:val="22"/>
          <w:szCs w:val="22"/>
        </w:rPr>
        <w:t xml:space="preserve">CATEGORIAS POR GRADOS </w:t>
      </w:r>
    </w:p>
    <w:p w:rsidR="00AD4B47" w:rsidRDefault="00AD4B47" w:rsidP="00AD4B47">
      <w:pPr>
        <w:pStyle w:val="Default"/>
        <w:rPr>
          <w:rFonts w:ascii="Arial" w:hAnsi="Arial" w:cs="Arial"/>
          <w:color w:val="auto"/>
          <w:sz w:val="22"/>
          <w:szCs w:val="22"/>
        </w:rPr>
      </w:pPr>
    </w:p>
    <w:p w:rsidR="00AD4B47" w:rsidRPr="00242512" w:rsidRDefault="00AD4B47" w:rsidP="006A2630">
      <w:pPr>
        <w:pStyle w:val="Default"/>
        <w:numPr>
          <w:ilvl w:val="0"/>
          <w:numId w:val="8"/>
        </w:numPr>
        <w:rPr>
          <w:rFonts w:ascii="Arial" w:hAnsi="Arial" w:cs="Arial"/>
          <w:color w:val="auto"/>
          <w:sz w:val="22"/>
          <w:szCs w:val="22"/>
        </w:rPr>
      </w:pPr>
      <w:r w:rsidRPr="006328DE">
        <w:rPr>
          <w:rFonts w:ascii="Arial" w:hAnsi="Arial" w:cs="Arial"/>
          <w:b/>
          <w:color w:val="auto"/>
          <w:sz w:val="22"/>
          <w:szCs w:val="22"/>
        </w:rPr>
        <w:t>Pri</w:t>
      </w:r>
      <w:r w:rsidR="006328DE">
        <w:rPr>
          <w:rFonts w:ascii="Arial" w:hAnsi="Arial" w:cs="Arial"/>
          <w:b/>
          <w:color w:val="auto"/>
          <w:sz w:val="22"/>
          <w:szCs w:val="22"/>
        </w:rPr>
        <w:t>ncipiantes (Amarillos y verdes)</w:t>
      </w:r>
      <w:r w:rsidRPr="006328DE">
        <w:rPr>
          <w:rFonts w:ascii="Arial" w:hAnsi="Arial" w:cs="Arial"/>
          <w:b/>
          <w:color w:val="auto"/>
          <w:sz w:val="22"/>
          <w:szCs w:val="22"/>
        </w:rPr>
        <w:t>:</w:t>
      </w:r>
      <w:r>
        <w:rPr>
          <w:rFonts w:ascii="Arial" w:hAnsi="Arial" w:cs="Arial"/>
          <w:color w:val="auto"/>
          <w:sz w:val="22"/>
          <w:szCs w:val="22"/>
        </w:rPr>
        <w:t xml:space="preserve"> duración 45 a 60 segundos</w:t>
      </w:r>
    </w:p>
    <w:p w:rsidR="00AD4B47" w:rsidRPr="00AD4B47" w:rsidRDefault="00AD4B47" w:rsidP="006A2630">
      <w:pPr>
        <w:pStyle w:val="Default"/>
        <w:numPr>
          <w:ilvl w:val="0"/>
          <w:numId w:val="8"/>
        </w:numPr>
        <w:rPr>
          <w:rFonts w:ascii="Arial" w:hAnsi="Arial" w:cs="Arial"/>
          <w:color w:val="auto"/>
          <w:sz w:val="22"/>
          <w:szCs w:val="22"/>
        </w:rPr>
      </w:pPr>
      <w:r w:rsidRPr="006328DE">
        <w:rPr>
          <w:rFonts w:ascii="Arial" w:hAnsi="Arial" w:cs="Arial"/>
          <w:b/>
          <w:color w:val="auto"/>
          <w:sz w:val="22"/>
          <w:szCs w:val="22"/>
        </w:rPr>
        <w:t>Ava</w:t>
      </w:r>
      <w:r w:rsidR="006328DE">
        <w:rPr>
          <w:rFonts w:ascii="Arial" w:hAnsi="Arial" w:cs="Arial"/>
          <w:b/>
          <w:color w:val="auto"/>
          <w:sz w:val="22"/>
          <w:szCs w:val="22"/>
        </w:rPr>
        <w:t>nzados (Azules, rojos y negros)</w:t>
      </w:r>
      <w:r w:rsidRPr="006328DE">
        <w:rPr>
          <w:rFonts w:ascii="Arial" w:hAnsi="Arial" w:cs="Arial"/>
          <w:b/>
          <w:color w:val="auto"/>
          <w:sz w:val="22"/>
          <w:szCs w:val="22"/>
        </w:rPr>
        <w:t>:</w:t>
      </w:r>
      <w:r>
        <w:rPr>
          <w:rFonts w:ascii="Arial" w:hAnsi="Arial" w:cs="Arial"/>
          <w:color w:val="auto"/>
          <w:sz w:val="22"/>
          <w:szCs w:val="22"/>
        </w:rPr>
        <w:t xml:space="preserve"> duración 60 a 75 segundos.</w:t>
      </w:r>
    </w:p>
    <w:p w:rsidR="00AD4B47" w:rsidRDefault="00AD4B47" w:rsidP="00AD4B47">
      <w:pPr>
        <w:pStyle w:val="Default"/>
        <w:ind w:left="720"/>
        <w:rPr>
          <w:rFonts w:ascii="Arial" w:hAnsi="Arial" w:cs="Arial"/>
          <w:color w:val="auto"/>
          <w:sz w:val="22"/>
          <w:szCs w:val="22"/>
        </w:rPr>
      </w:pPr>
    </w:p>
    <w:p w:rsidR="003C1125" w:rsidRDefault="006328DE" w:rsidP="006A2630">
      <w:pPr>
        <w:pStyle w:val="Ttulo3"/>
        <w:numPr>
          <w:ilvl w:val="2"/>
          <w:numId w:val="8"/>
        </w:numPr>
      </w:pPr>
      <w:bookmarkStart w:id="39" w:name="_Toc531284389"/>
      <w:r>
        <w:t xml:space="preserve">ROMPIMIENTO DE TECNICA ESPECIAL </w:t>
      </w:r>
      <w:r w:rsidR="003C1125">
        <w:t xml:space="preserve">– Patada </w:t>
      </w:r>
      <w:r w:rsidR="0089624E">
        <w:t>Frente en Salto</w:t>
      </w:r>
      <w:r w:rsidR="003C4A7D">
        <w:t xml:space="preserve"> con amague</w:t>
      </w:r>
      <w:bookmarkEnd w:id="39"/>
    </w:p>
    <w:p w:rsidR="003C1125" w:rsidRDefault="003C1125" w:rsidP="006328DE">
      <w:pPr>
        <w:pStyle w:val="Default"/>
        <w:ind w:left="360"/>
        <w:rPr>
          <w:rFonts w:ascii="Arial" w:hAnsi="Arial" w:cs="Arial"/>
          <w:color w:val="auto"/>
          <w:sz w:val="22"/>
          <w:szCs w:val="22"/>
        </w:rPr>
      </w:pPr>
    </w:p>
    <w:p w:rsidR="0089624E" w:rsidRDefault="0089624E" w:rsidP="0089624E">
      <w:pPr>
        <w:pStyle w:val="Prrafodelista"/>
        <w:autoSpaceDE w:val="0"/>
        <w:autoSpaceDN w:val="0"/>
        <w:adjustRightInd w:val="0"/>
        <w:spacing w:after="0" w:line="240" w:lineRule="auto"/>
        <w:ind w:left="0"/>
        <w:rPr>
          <w:rFonts w:ascii="Arial" w:hAnsi="Arial" w:cs="Arial"/>
          <w:b/>
          <w:bCs/>
        </w:rPr>
      </w:pPr>
      <w:r w:rsidRPr="00AD4B47">
        <w:rPr>
          <w:rFonts w:ascii="Arial" w:hAnsi="Arial" w:cs="Arial"/>
          <w:b/>
        </w:rPr>
        <w:t xml:space="preserve">CATEGORIAS POR </w:t>
      </w:r>
      <w:r>
        <w:rPr>
          <w:rFonts w:ascii="Arial" w:hAnsi="Arial" w:cs="Arial"/>
          <w:b/>
        </w:rPr>
        <w:t>EDAD</w:t>
      </w:r>
    </w:p>
    <w:p w:rsidR="0089624E" w:rsidRDefault="0089624E" w:rsidP="0089624E">
      <w:pPr>
        <w:pStyle w:val="Prrafodelista"/>
        <w:autoSpaceDE w:val="0"/>
        <w:autoSpaceDN w:val="0"/>
        <w:adjustRightInd w:val="0"/>
        <w:spacing w:after="0" w:line="240" w:lineRule="auto"/>
        <w:rPr>
          <w:rFonts w:ascii="Arial" w:hAnsi="Arial" w:cs="Arial"/>
          <w:b/>
          <w:bCs/>
        </w:rPr>
      </w:pPr>
    </w:p>
    <w:p w:rsidR="003C1125" w:rsidRPr="0089624E" w:rsidRDefault="003C1125" w:rsidP="006A2630">
      <w:pPr>
        <w:pStyle w:val="Prrafodelista"/>
        <w:numPr>
          <w:ilvl w:val="0"/>
          <w:numId w:val="14"/>
        </w:numPr>
        <w:autoSpaceDE w:val="0"/>
        <w:autoSpaceDN w:val="0"/>
        <w:adjustRightInd w:val="0"/>
        <w:spacing w:after="0" w:line="240" w:lineRule="auto"/>
        <w:rPr>
          <w:rFonts w:ascii="Arial" w:hAnsi="Arial" w:cs="Arial"/>
          <w:b/>
          <w:bCs/>
        </w:rPr>
      </w:pPr>
      <w:r w:rsidRPr="0089624E">
        <w:rPr>
          <w:rFonts w:ascii="Arial" w:hAnsi="Arial" w:cs="Arial"/>
          <w:b/>
          <w:bCs/>
        </w:rPr>
        <w:t xml:space="preserve">Sub-mini y Mini (mixto): </w:t>
      </w:r>
      <w:r w:rsidR="0089624E" w:rsidRPr="0089624E">
        <w:rPr>
          <w:rFonts w:ascii="Arial" w:hAnsi="Arial" w:cs="Arial"/>
          <w:bCs/>
        </w:rPr>
        <w:t xml:space="preserve">Las dos </w:t>
      </w:r>
      <w:r w:rsidRPr="0089624E">
        <w:rPr>
          <w:rFonts w:ascii="Arial" w:hAnsi="Arial" w:cs="Arial"/>
          <w:bCs/>
        </w:rPr>
        <w:t>Categoría</w:t>
      </w:r>
      <w:r w:rsidR="0089624E" w:rsidRPr="0089624E">
        <w:rPr>
          <w:rFonts w:ascii="Arial" w:hAnsi="Arial" w:cs="Arial"/>
          <w:bCs/>
        </w:rPr>
        <w:t>s</w:t>
      </w:r>
      <w:r w:rsidRPr="0089624E">
        <w:rPr>
          <w:rFonts w:ascii="Arial" w:hAnsi="Arial" w:cs="Arial"/>
          <w:bCs/>
        </w:rPr>
        <w:t xml:space="preserve"> unida</w:t>
      </w:r>
      <w:r w:rsidR="0089624E" w:rsidRPr="0089624E">
        <w:rPr>
          <w:rFonts w:ascii="Arial" w:hAnsi="Arial" w:cs="Arial"/>
          <w:bCs/>
        </w:rPr>
        <w:t>s</w:t>
      </w:r>
    </w:p>
    <w:p w:rsidR="003C1125" w:rsidRPr="0089624E" w:rsidRDefault="003C1125" w:rsidP="006A2630">
      <w:pPr>
        <w:pStyle w:val="Prrafodelista"/>
        <w:numPr>
          <w:ilvl w:val="0"/>
          <w:numId w:val="14"/>
        </w:numPr>
        <w:autoSpaceDE w:val="0"/>
        <w:autoSpaceDN w:val="0"/>
        <w:adjustRightInd w:val="0"/>
        <w:spacing w:after="0" w:line="240" w:lineRule="auto"/>
        <w:rPr>
          <w:rFonts w:ascii="Arial" w:hAnsi="Arial" w:cs="Arial"/>
          <w:b/>
          <w:bCs/>
        </w:rPr>
      </w:pPr>
      <w:r w:rsidRPr="0089624E">
        <w:rPr>
          <w:rFonts w:ascii="Arial" w:hAnsi="Arial" w:cs="Arial"/>
          <w:b/>
          <w:bCs/>
        </w:rPr>
        <w:t xml:space="preserve">Infantil (mixto), </w:t>
      </w:r>
    </w:p>
    <w:p w:rsidR="003C1125" w:rsidRPr="0089624E" w:rsidRDefault="003C1125" w:rsidP="006A2630">
      <w:pPr>
        <w:pStyle w:val="Prrafodelista"/>
        <w:numPr>
          <w:ilvl w:val="0"/>
          <w:numId w:val="14"/>
        </w:numPr>
        <w:autoSpaceDE w:val="0"/>
        <w:autoSpaceDN w:val="0"/>
        <w:adjustRightInd w:val="0"/>
        <w:spacing w:after="0" w:line="240" w:lineRule="auto"/>
        <w:rPr>
          <w:rFonts w:ascii="Arial" w:hAnsi="Arial" w:cs="Arial"/>
          <w:b/>
          <w:bCs/>
        </w:rPr>
      </w:pPr>
      <w:r w:rsidRPr="0089624E">
        <w:rPr>
          <w:rFonts w:ascii="Arial" w:hAnsi="Arial" w:cs="Arial"/>
          <w:b/>
          <w:bCs/>
        </w:rPr>
        <w:t xml:space="preserve">Sub-Juvenil y Juvenil (mixto): </w:t>
      </w:r>
      <w:r w:rsidR="0089624E" w:rsidRPr="0089624E">
        <w:rPr>
          <w:rFonts w:ascii="Arial" w:hAnsi="Arial" w:cs="Arial"/>
          <w:bCs/>
        </w:rPr>
        <w:t>Las dos Categorías unidas</w:t>
      </w:r>
    </w:p>
    <w:p w:rsidR="003C1125" w:rsidRDefault="003C1125" w:rsidP="003C1125">
      <w:pPr>
        <w:pStyle w:val="Default"/>
        <w:rPr>
          <w:rFonts w:ascii="Arial" w:hAnsi="Arial" w:cs="Arial"/>
          <w:color w:val="auto"/>
          <w:sz w:val="22"/>
          <w:szCs w:val="22"/>
        </w:rPr>
      </w:pPr>
    </w:p>
    <w:p w:rsidR="003C1125" w:rsidRPr="00AD4B47" w:rsidRDefault="003C1125" w:rsidP="003C1125">
      <w:pPr>
        <w:pStyle w:val="Default"/>
        <w:rPr>
          <w:rFonts w:ascii="Arial" w:hAnsi="Arial" w:cs="Arial"/>
          <w:b/>
          <w:color w:val="auto"/>
          <w:sz w:val="22"/>
          <w:szCs w:val="22"/>
        </w:rPr>
      </w:pPr>
      <w:r>
        <w:rPr>
          <w:rFonts w:ascii="Arial" w:hAnsi="Arial" w:cs="Arial"/>
          <w:color w:val="auto"/>
          <w:sz w:val="22"/>
          <w:szCs w:val="22"/>
        </w:rPr>
        <w:t xml:space="preserve"> </w:t>
      </w:r>
      <w:r w:rsidRPr="00AD4B47">
        <w:rPr>
          <w:rFonts w:ascii="Arial" w:hAnsi="Arial" w:cs="Arial"/>
          <w:b/>
          <w:color w:val="auto"/>
          <w:sz w:val="22"/>
          <w:szCs w:val="22"/>
        </w:rPr>
        <w:t xml:space="preserve">CATEGORIAS POR GRADOS </w:t>
      </w:r>
    </w:p>
    <w:p w:rsidR="003C1125" w:rsidRDefault="003C1125" w:rsidP="003C1125">
      <w:pPr>
        <w:pStyle w:val="Default"/>
        <w:rPr>
          <w:rFonts w:ascii="Arial" w:hAnsi="Arial" w:cs="Arial"/>
          <w:color w:val="auto"/>
          <w:sz w:val="22"/>
          <w:szCs w:val="22"/>
        </w:rPr>
      </w:pPr>
    </w:p>
    <w:p w:rsidR="003C1125" w:rsidRPr="00242512" w:rsidRDefault="003C1125" w:rsidP="006A2630">
      <w:pPr>
        <w:pStyle w:val="Default"/>
        <w:numPr>
          <w:ilvl w:val="0"/>
          <w:numId w:val="10"/>
        </w:numPr>
        <w:rPr>
          <w:rFonts w:ascii="Arial" w:hAnsi="Arial" w:cs="Arial"/>
          <w:color w:val="auto"/>
          <w:sz w:val="22"/>
          <w:szCs w:val="22"/>
        </w:rPr>
      </w:pPr>
      <w:r w:rsidRPr="0089624E">
        <w:rPr>
          <w:rFonts w:ascii="Arial" w:hAnsi="Arial" w:cs="Arial"/>
          <w:b/>
          <w:color w:val="auto"/>
          <w:sz w:val="22"/>
          <w:szCs w:val="22"/>
        </w:rPr>
        <w:t>Principiantes (Amarillos y verdes)</w:t>
      </w:r>
    </w:p>
    <w:p w:rsidR="003C1125" w:rsidRPr="00AD4B47" w:rsidRDefault="003C1125" w:rsidP="006A2630">
      <w:pPr>
        <w:pStyle w:val="Default"/>
        <w:numPr>
          <w:ilvl w:val="0"/>
          <w:numId w:val="10"/>
        </w:numPr>
        <w:rPr>
          <w:rFonts w:ascii="Arial" w:hAnsi="Arial" w:cs="Arial"/>
          <w:color w:val="auto"/>
          <w:sz w:val="22"/>
          <w:szCs w:val="22"/>
        </w:rPr>
      </w:pPr>
      <w:r w:rsidRPr="0089624E">
        <w:rPr>
          <w:rFonts w:ascii="Arial" w:hAnsi="Arial" w:cs="Arial"/>
          <w:b/>
          <w:color w:val="auto"/>
          <w:sz w:val="22"/>
          <w:szCs w:val="22"/>
        </w:rPr>
        <w:t>Avanzados (Azules, rojos y negros)</w:t>
      </w:r>
    </w:p>
    <w:p w:rsidR="00E61B68" w:rsidRDefault="002772C9" w:rsidP="006A2630">
      <w:pPr>
        <w:pStyle w:val="Ttulo1"/>
        <w:numPr>
          <w:ilvl w:val="0"/>
          <w:numId w:val="10"/>
        </w:numPr>
        <w:rPr>
          <w:sz w:val="32"/>
          <w:szCs w:val="32"/>
        </w:rPr>
      </w:pPr>
      <w:bookmarkStart w:id="40" w:name="_Toc531284390"/>
      <w:r>
        <w:rPr>
          <w:rStyle w:val="Ttulo1Car"/>
          <w:b/>
          <w:bCs/>
        </w:rPr>
        <w:t>CALIFICACION DE LAS COMPETENCIAS</w:t>
      </w:r>
      <w:bookmarkEnd w:id="40"/>
      <w:r w:rsidR="00E61B68">
        <w:rPr>
          <w:rFonts w:ascii="Cambria" w:hAnsi="Cambria" w:cs="Cambria"/>
          <w:sz w:val="32"/>
          <w:szCs w:val="32"/>
        </w:rPr>
        <w:t xml:space="preserve"> </w:t>
      </w:r>
    </w:p>
    <w:p w:rsidR="00E61B68" w:rsidRDefault="00E61B68" w:rsidP="006A2630">
      <w:pPr>
        <w:pStyle w:val="Ttulo2"/>
        <w:numPr>
          <w:ilvl w:val="1"/>
          <w:numId w:val="10"/>
        </w:numPr>
      </w:pPr>
      <w:bookmarkStart w:id="41" w:name="_Toc531284391"/>
      <w:r>
        <w:t>Modalidad Figura Individual</w:t>
      </w:r>
      <w:bookmarkEnd w:id="41"/>
      <w:r>
        <w:t xml:space="preserve"> </w:t>
      </w:r>
    </w:p>
    <w:p w:rsidR="00E90B2F" w:rsidRPr="00E90B2F" w:rsidRDefault="00E90B2F" w:rsidP="00E90B2F"/>
    <w:p w:rsidR="00E61B68" w:rsidRDefault="00E61B68" w:rsidP="00E61B68">
      <w:pPr>
        <w:pStyle w:val="Default"/>
        <w:rPr>
          <w:rFonts w:ascii="Arial" w:hAnsi="Arial" w:cs="Arial"/>
          <w:color w:val="auto"/>
          <w:sz w:val="22"/>
          <w:szCs w:val="22"/>
        </w:rPr>
      </w:pPr>
      <w:r>
        <w:rPr>
          <w:rFonts w:ascii="Arial" w:hAnsi="Arial" w:cs="Arial"/>
          <w:color w:val="auto"/>
          <w:sz w:val="22"/>
          <w:szCs w:val="22"/>
        </w:rPr>
        <w:t xml:space="preserve">Eliminatoria por el sistema de pirámide, los participantes competirán por parejas hasta que quede un solo ganador. </w:t>
      </w:r>
    </w:p>
    <w:p w:rsidR="00E61B68" w:rsidRDefault="00E61B68" w:rsidP="00E61B68">
      <w:pPr>
        <w:pStyle w:val="Default"/>
        <w:rPr>
          <w:color w:val="auto"/>
          <w:sz w:val="22"/>
          <w:szCs w:val="22"/>
        </w:rPr>
      </w:pPr>
      <w:r>
        <w:rPr>
          <w:rFonts w:ascii="Arial" w:hAnsi="Arial" w:cs="Arial"/>
          <w:color w:val="auto"/>
          <w:sz w:val="22"/>
          <w:szCs w:val="22"/>
        </w:rPr>
        <w:t xml:space="preserve">Los cinturones de color participarán </w:t>
      </w:r>
      <w:r w:rsidR="00BE4E08">
        <w:rPr>
          <w:rFonts w:ascii="Arial" w:hAnsi="Arial" w:cs="Arial"/>
          <w:color w:val="auto"/>
          <w:sz w:val="22"/>
          <w:szCs w:val="22"/>
        </w:rPr>
        <w:t>una figura</w:t>
      </w:r>
      <w:r w:rsidR="00590668">
        <w:rPr>
          <w:rFonts w:ascii="Arial" w:hAnsi="Arial" w:cs="Arial"/>
          <w:color w:val="auto"/>
          <w:sz w:val="22"/>
          <w:szCs w:val="22"/>
        </w:rPr>
        <w:t xml:space="preserve"> designada </w:t>
      </w:r>
      <w:r w:rsidR="00BE4E08">
        <w:rPr>
          <w:rFonts w:ascii="Arial" w:hAnsi="Arial" w:cs="Arial"/>
          <w:color w:val="auto"/>
          <w:sz w:val="22"/>
          <w:szCs w:val="22"/>
        </w:rPr>
        <w:t>al azar.</w:t>
      </w:r>
    </w:p>
    <w:p w:rsidR="00E61B68" w:rsidRDefault="00E61B68" w:rsidP="00E61B68">
      <w:pPr>
        <w:pStyle w:val="Default"/>
        <w:rPr>
          <w:color w:val="auto"/>
          <w:sz w:val="22"/>
          <w:szCs w:val="22"/>
        </w:rPr>
      </w:pPr>
      <w:r>
        <w:rPr>
          <w:rFonts w:ascii="Arial" w:hAnsi="Arial" w:cs="Arial"/>
          <w:color w:val="auto"/>
          <w:sz w:val="22"/>
          <w:szCs w:val="22"/>
        </w:rPr>
        <w:t xml:space="preserve">Los cinturones </w:t>
      </w:r>
      <w:r w:rsidR="00590668">
        <w:rPr>
          <w:rFonts w:ascii="Arial" w:hAnsi="Arial" w:cs="Arial"/>
          <w:color w:val="auto"/>
          <w:sz w:val="22"/>
          <w:szCs w:val="22"/>
        </w:rPr>
        <w:t xml:space="preserve">rojos y </w:t>
      </w:r>
      <w:r>
        <w:rPr>
          <w:rFonts w:ascii="Arial" w:hAnsi="Arial" w:cs="Arial"/>
          <w:color w:val="auto"/>
          <w:sz w:val="22"/>
          <w:szCs w:val="22"/>
        </w:rPr>
        <w:t xml:space="preserve">negros </w:t>
      </w:r>
      <w:r w:rsidR="00590668">
        <w:rPr>
          <w:rFonts w:ascii="Arial" w:hAnsi="Arial" w:cs="Arial"/>
          <w:color w:val="auto"/>
          <w:sz w:val="22"/>
          <w:szCs w:val="22"/>
        </w:rPr>
        <w:t>en las finales realizaran una figura designada y otra figura designada al azar excluyendo la ya realizada anteriormente.</w:t>
      </w:r>
      <w:r>
        <w:rPr>
          <w:rFonts w:ascii="Arial" w:hAnsi="Arial" w:cs="Arial"/>
          <w:color w:val="auto"/>
          <w:sz w:val="22"/>
          <w:szCs w:val="22"/>
        </w:rPr>
        <w:t xml:space="preserve"> </w:t>
      </w:r>
    </w:p>
    <w:p w:rsidR="00E61B68" w:rsidRDefault="00E61B68" w:rsidP="00E61B68">
      <w:pPr>
        <w:pStyle w:val="Default"/>
        <w:rPr>
          <w:color w:val="auto"/>
          <w:sz w:val="22"/>
          <w:szCs w:val="22"/>
        </w:rPr>
      </w:pPr>
      <w:r>
        <w:rPr>
          <w:rFonts w:ascii="Arial" w:hAnsi="Arial" w:cs="Arial"/>
          <w:color w:val="auto"/>
          <w:sz w:val="22"/>
          <w:szCs w:val="22"/>
        </w:rPr>
        <w:t xml:space="preserve">Los participantes ejecutarán la misma figura </w:t>
      </w:r>
      <w:r>
        <w:rPr>
          <w:rFonts w:ascii="Arial" w:hAnsi="Arial" w:cs="Arial"/>
          <w:i/>
          <w:iCs/>
          <w:color w:val="auto"/>
          <w:sz w:val="22"/>
          <w:szCs w:val="22"/>
        </w:rPr>
        <w:t xml:space="preserve">DESIGNADA AL AZAR </w:t>
      </w:r>
      <w:r>
        <w:rPr>
          <w:rFonts w:ascii="Arial" w:hAnsi="Arial" w:cs="Arial"/>
          <w:color w:val="auto"/>
          <w:sz w:val="22"/>
          <w:szCs w:val="22"/>
        </w:rPr>
        <w:t xml:space="preserve">desde Chon-Ji hasta la de su grado o la anterior, en caso de que dos competidores tengan diferente grado, se ejecutará hasta la figura del grado menor. </w:t>
      </w:r>
    </w:p>
    <w:p w:rsidR="00E61B68" w:rsidRDefault="00E61B68" w:rsidP="00E61B68">
      <w:pPr>
        <w:pStyle w:val="Default"/>
        <w:rPr>
          <w:rFonts w:ascii="Arial" w:hAnsi="Arial" w:cs="Arial"/>
          <w:color w:val="auto"/>
          <w:sz w:val="22"/>
          <w:szCs w:val="22"/>
        </w:rPr>
      </w:pPr>
      <w:r>
        <w:rPr>
          <w:rFonts w:ascii="Arial" w:hAnsi="Arial" w:cs="Arial"/>
          <w:color w:val="auto"/>
          <w:sz w:val="22"/>
          <w:szCs w:val="22"/>
        </w:rPr>
        <w:lastRenderedPageBreak/>
        <w:t xml:space="preserve">Para la competencia de los Franja amarilla, que les aplica la misma norma, si no saben CHON-JI deben saber, tanto SAJU JIRUGI, como SAJU MAGKI </w:t>
      </w:r>
    </w:p>
    <w:p w:rsidR="00E90B2F" w:rsidRDefault="00E90B2F" w:rsidP="00E61B68">
      <w:pPr>
        <w:pStyle w:val="Default"/>
        <w:rPr>
          <w:color w:val="auto"/>
          <w:sz w:val="22"/>
          <w:szCs w:val="22"/>
        </w:rPr>
      </w:pPr>
    </w:p>
    <w:p w:rsidR="00E61B68" w:rsidRDefault="00E61B68" w:rsidP="006A2630">
      <w:pPr>
        <w:pStyle w:val="Default"/>
        <w:numPr>
          <w:ilvl w:val="0"/>
          <w:numId w:val="15"/>
        </w:numPr>
        <w:rPr>
          <w:rFonts w:ascii="Arial" w:hAnsi="Arial" w:cs="Arial"/>
          <w:color w:val="auto"/>
          <w:sz w:val="22"/>
          <w:szCs w:val="22"/>
        </w:rPr>
      </w:pPr>
      <w:r>
        <w:rPr>
          <w:rFonts w:ascii="Arial" w:hAnsi="Arial" w:cs="Arial"/>
          <w:color w:val="auto"/>
          <w:sz w:val="22"/>
          <w:szCs w:val="22"/>
        </w:rPr>
        <w:t xml:space="preserve">Los competidores participarán uno contra el otro (1 a 1). </w:t>
      </w:r>
    </w:p>
    <w:p w:rsidR="00E90B2F" w:rsidRDefault="00E61B68" w:rsidP="006A2630">
      <w:pPr>
        <w:pStyle w:val="Default"/>
        <w:numPr>
          <w:ilvl w:val="0"/>
          <w:numId w:val="15"/>
        </w:numPr>
        <w:rPr>
          <w:color w:val="auto"/>
          <w:sz w:val="22"/>
          <w:szCs w:val="22"/>
        </w:rPr>
      </w:pPr>
      <w:r>
        <w:rPr>
          <w:rFonts w:ascii="Arial" w:hAnsi="Arial" w:cs="Arial"/>
          <w:color w:val="auto"/>
          <w:sz w:val="22"/>
          <w:szCs w:val="22"/>
        </w:rPr>
        <w:t xml:space="preserve">Ambos competidores realizarán simultáneamente las figuras designadas al azar, adecuadas a su graduación. </w:t>
      </w:r>
    </w:p>
    <w:p w:rsidR="00E90B2F" w:rsidRDefault="00E61B68" w:rsidP="006A2630">
      <w:pPr>
        <w:pStyle w:val="Default"/>
        <w:numPr>
          <w:ilvl w:val="0"/>
          <w:numId w:val="15"/>
        </w:numPr>
        <w:rPr>
          <w:color w:val="auto"/>
          <w:sz w:val="22"/>
          <w:szCs w:val="22"/>
        </w:rPr>
      </w:pPr>
      <w:r w:rsidRPr="00E90B2F">
        <w:rPr>
          <w:rFonts w:ascii="Arial" w:hAnsi="Arial" w:cs="Arial"/>
          <w:color w:val="auto"/>
          <w:sz w:val="22"/>
          <w:szCs w:val="22"/>
        </w:rPr>
        <w:t xml:space="preserve">El competidor, que habiendo obtenido la mayoría de los votos de los jueces y con un mínimo de (2) jueces que votaron a su favor, será declarado el ganador y avanzará a la siguiente ronda de la competencia. </w:t>
      </w:r>
    </w:p>
    <w:p w:rsidR="00E61B68" w:rsidRPr="00E90B2F" w:rsidRDefault="00E61B68" w:rsidP="006A2630">
      <w:pPr>
        <w:pStyle w:val="Default"/>
        <w:numPr>
          <w:ilvl w:val="0"/>
          <w:numId w:val="15"/>
        </w:numPr>
        <w:rPr>
          <w:color w:val="auto"/>
          <w:sz w:val="22"/>
          <w:szCs w:val="22"/>
        </w:rPr>
      </w:pPr>
      <w:r w:rsidRPr="00E90B2F">
        <w:rPr>
          <w:rFonts w:ascii="Arial" w:hAnsi="Arial" w:cs="Arial"/>
          <w:color w:val="auto"/>
          <w:sz w:val="22"/>
          <w:szCs w:val="22"/>
        </w:rPr>
        <w:t xml:space="preserve">En el caso de un empate, una figura adicional designada será elegida al azar entre las figura adecuadas restantes, y será realizada hasta que se decida el ganador. </w:t>
      </w:r>
    </w:p>
    <w:p w:rsidR="00E61B68" w:rsidRDefault="00E61B68" w:rsidP="00E61B68">
      <w:pPr>
        <w:pStyle w:val="Default"/>
        <w:rPr>
          <w:color w:val="auto"/>
          <w:sz w:val="22"/>
          <w:szCs w:val="22"/>
        </w:rPr>
      </w:pPr>
    </w:p>
    <w:p w:rsidR="00E61B68" w:rsidRDefault="00E61B68" w:rsidP="00E61B68">
      <w:pPr>
        <w:pStyle w:val="Default"/>
        <w:rPr>
          <w:rFonts w:ascii="Arial" w:hAnsi="Arial" w:cs="Arial"/>
          <w:color w:val="auto"/>
          <w:sz w:val="22"/>
          <w:szCs w:val="22"/>
        </w:rPr>
      </w:pPr>
      <w:r>
        <w:rPr>
          <w:rFonts w:ascii="Arial" w:hAnsi="Arial" w:cs="Arial"/>
          <w:color w:val="auto"/>
          <w:sz w:val="22"/>
          <w:szCs w:val="22"/>
        </w:rPr>
        <w:t xml:space="preserve">El juzgamiento de figuras se hará por el sistema de contadores </w:t>
      </w:r>
      <w:r w:rsidRPr="00E90B2F">
        <w:rPr>
          <w:rFonts w:ascii="Arial" w:hAnsi="Arial" w:cs="Arial"/>
          <w:color w:val="auto"/>
          <w:sz w:val="22"/>
          <w:szCs w:val="22"/>
        </w:rPr>
        <w:t>manuales (cliker)</w:t>
      </w:r>
      <w:r>
        <w:rPr>
          <w:rFonts w:ascii="Arial" w:hAnsi="Arial" w:cs="Arial"/>
          <w:color w:val="auto"/>
          <w:sz w:val="22"/>
          <w:szCs w:val="22"/>
        </w:rPr>
        <w:t xml:space="preserve"> . </w:t>
      </w:r>
    </w:p>
    <w:p w:rsidR="00E61B68" w:rsidRDefault="00E61B68" w:rsidP="00E61B68">
      <w:pPr>
        <w:pStyle w:val="Default"/>
        <w:rPr>
          <w:color w:val="auto"/>
          <w:sz w:val="22"/>
          <w:szCs w:val="22"/>
        </w:rPr>
      </w:pPr>
      <w:r>
        <w:rPr>
          <w:rFonts w:ascii="Arial" w:hAnsi="Arial" w:cs="Arial"/>
          <w:color w:val="auto"/>
          <w:sz w:val="22"/>
          <w:szCs w:val="22"/>
        </w:rPr>
        <w:t xml:space="preserve"> </w:t>
      </w:r>
    </w:p>
    <w:p w:rsidR="00E61B68" w:rsidRPr="00273ADF" w:rsidRDefault="00E61B68" w:rsidP="00E61B68">
      <w:pPr>
        <w:pStyle w:val="Default"/>
        <w:rPr>
          <w:rFonts w:ascii="Arial" w:hAnsi="Arial" w:cs="Arial"/>
          <w:b/>
          <w:bCs/>
          <w:color w:val="auto"/>
          <w:sz w:val="22"/>
          <w:szCs w:val="22"/>
          <w:u w:val="single"/>
        </w:rPr>
      </w:pPr>
      <w:r w:rsidRPr="00273ADF">
        <w:rPr>
          <w:rFonts w:ascii="Arial" w:hAnsi="Arial" w:cs="Arial"/>
          <w:b/>
          <w:bCs/>
          <w:color w:val="auto"/>
          <w:sz w:val="22"/>
          <w:szCs w:val="22"/>
          <w:u w:val="single"/>
        </w:rPr>
        <w:t xml:space="preserve">FIGURA INDIVIDUAL – SISTEMA DE DEDUCCIÓN DE PUNTOS </w:t>
      </w:r>
    </w:p>
    <w:p w:rsidR="00273ADF" w:rsidRDefault="00273ADF" w:rsidP="00E61B68">
      <w:pPr>
        <w:pStyle w:val="Default"/>
        <w:rPr>
          <w:color w:val="auto"/>
          <w:sz w:val="22"/>
          <w:szCs w:val="22"/>
        </w:rPr>
      </w:pPr>
    </w:p>
    <w:p w:rsidR="00E61B68" w:rsidRDefault="00E61B68" w:rsidP="00E61B68">
      <w:pPr>
        <w:pStyle w:val="Default"/>
        <w:rPr>
          <w:rFonts w:ascii="Arial" w:hAnsi="Arial" w:cs="Arial"/>
          <w:color w:val="auto"/>
          <w:sz w:val="22"/>
          <w:szCs w:val="22"/>
        </w:rPr>
      </w:pPr>
      <w:r>
        <w:rPr>
          <w:rFonts w:ascii="Arial" w:hAnsi="Arial" w:cs="Arial"/>
          <w:b/>
          <w:bCs/>
          <w:color w:val="auto"/>
          <w:sz w:val="22"/>
          <w:szCs w:val="22"/>
        </w:rPr>
        <w:t xml:space="preserve">DEDUCIR UN PUNTO (un “cliker”) POR: </w:t>
      </w:r>
    </w:p>
    <w:p w:rsidR="00E61B68" w:rsidRDefault="00E61B68" w:rsidP="006A2630">
      <w:pPr>
        <w:pStyle w:val="Default"/>
        <w:numPr>
          <w:ilvl w:val="0"/>
          <w:numId w:val="18"/>
        </w:numPr>
        <w:rPr>
          <w:rFonts w:ascii="Arial" w:hAnsi="Arial" w:cs="Arial"/>
          <w:color w:val="auto"/>
          <w:sz w:val="22"/>
          <w:szCs w:val="22"/>
        </w:rPr>
      </w:pPr>
      <w:r>
        <w:rPr>
          <w:rFonts w:ascii="Arial" w:hAnsi="Arial" w:cs="Arial"/>
          <w:color w:val="auto"/>
          <w:sz w:val="22"/>
          <w:szCs w:val="22"/>
        </w:rPr>
        <w:t xml:space="preserve">No exclamar el nombre de la figura </w:t>
      </w:r>
    </w:p>
    <w:p w:rsidR="00E61B68" w:rsidRDefault="00E61B68" w:rsidP="006A2630">
      <w:pPr>
        <w:pStyle w:val="Default"/>
        <w:numPr>
          <w:ilvl w:val="0"/>
          <w:numId w:val="18"/>
        </w:numPr>
        <w:rPr>
          <w:color w:val="auto"/>
          <w:sz w:val="22"/>
          <w:szCs w:val="22"/>
        </w:rPr>
      </w:pPr>
      <w:r>
        <w:rPr>
          <w:rFonts w:ascii="Arial" w:hAnsi="Arial" w:cs="Arial"/>
          <w:color w:val="auto"/>
          <w:sz w:val="22"/>
          <w:szCs w:val="22"/>
        </w:rPr>
        <w:t xml:space="preserve">Llamar por un nombre equivocado a la figura realizada </w:t>
      </w:r>
    </w:p>
    <w:p w:rsidR="00E61B68" w:rsidRDefault="00E61B68" w:rsidP="006A2630">
      <w:pPr>
        <w:pStyle w:val="Default"/>
        <w:numPr>
          <w:ilvl w:val="0"/>
          <w:numId w:val="18"/>
        </w:numPr>
        <w:rPr>
          <w:color w:val="auto"/>
          <w:sz w:val="22"/>
          <w:szCs w:val="22"/>
        </w:rPr>
      </w:pPr>
      <w:r>
        <w:rPr>
          <w:rFonts w:ascii="Arial" w:hAnsi="Arial" w:cs="Arial"/>
          <w:color w:val="auto"/>
          <w:sz w:val="22"/>
          <w:szCs w:val="22"/>
        </w:rPr>
        <w:t xml:space="preserve">Gritar o exclamar “kiap” en cualquier momento durante, o al final de la figura </w:t>
      </w:r>
    </w:p>
    <w:p w:rsidR="00E61B68" w:rsidRDefault="00E61B68" w:rsidP="006A2630">
      <w:pPr>
        <w:pStyle w:val="Default"/>
        <w:numPr>
          <w:ilvl w:val="0"/>
          <w:numId w:val="18"/>
        </w:numPr>
        <w:rPr>
          <w:rFonts w:ascii="Arial" w:hAnsi="Arial" w:cs="Arial"/>
          <w:color w:val="auto"/>
          <w:sz w:val="22"/>
          <w:szCs w:val="22"/>
        </w:rPr>
      </w:pPr>
      <w:r>
        <w:rPr>
          <w:rFonts w:ascii="Arial" w:hAnsi="Arial" w:cs="Arial"/>
          <w:color w:val="auto"/>
          <w:sz w:val="22"/>
          <w:szCs w:val="22"/>
        </w:rPr>
        <w:t xml:space="preserve">Realizar una técnica a una altura incorrecta </w:t>
      </w:r>
    </w:p>
    <w:p w:rsidR="00E61B68" w:rsidRDefault="00E61B68" w:rsidP="006A2630">
      <w:pPr>
        <w:pStyle w:val="Default"/>
        <w:numPr>
          <w:ilvl w:val="0"/>
          <w:numId w:val="18"/>
        </w:numPr>
        <w:rPr>
          <w:rFonts w:ascii="Arial" w:hAnsi="Arial" w:cs="Arial"/>
          <w:color w:val="auto"/>
          <w:sz w:val="22"/>
          <w:szCs w:val="22"/>
        </w:rPr>
      </w:pPr>
      <w:r>
        <w:rPr>
          <w:rFonts w:ascii="Arial" w:hAnsi="Arial" w:cs="Arial"/>
          <w:color w:val="auto"/>
          <w:sz w:val="22"/>
          <w:szCs w:val="22"/>
        </w:rPr>
        <w:t xml:space="preserve">Perder el equilibrio </w:t>
      </w:r>
    </w:p>
    <w:p w:rsidR="00E61B68" w:rsidRDefault="00E61B68" w:rsidP="006A2630">
      <w:pPr>
        <w:pStyle w:val="Default"/>
        <w:numPr>
          <w:ilvl w:val="0"/>
          <w:numId w:val="18"/>
        </w:numPr>
        <w:rPr>
          <w:rFonts w:ascii="Arial" w:hAnsi="Arial" w:cs="Arial"/>
          <w:color w:val="auto"/>
          <w:sz w:val="22"/>
          <w:szCs w:val="22"/>
        </w:rPr>
      </w:pPr>
      <w:r>
        <w:rPr>
          <w:rFonts w:ascii="Arial" w:hAnsi="Arial" w:cs="Arial"/>
          <w:color w:val="auto"/>
          <w:sz w:val="22"/>
          <w:szCs w:val="22"/>
        </w:rPr>
        <w:t xml:space="preserve">Dudar y/o detenerse por una fracción de segundo </w:t>
      </w:r>
    </w:p>
    <w:p w:rsidR="00E61B68" w:rsidRDefault="00E61B68" w:rsidP="006A2630">
      <w:pPr>
        <w:pStyle w:val="Default"/>
        <w:numPr>
          <w:ilvl w:val="0"/>
          <w:numId w:val="18"/>
        </w:numPr>
        <w:rPr>
          <w:color w:val="auto"/>
          <w:sz w:val="22"/>
          <w:szCs w:val="22"/>
        </w:rPr>
      </w:pPr>
      <w:r>
        <w:rPr>
          <w:rFonts w:ascii="Arial" w:hAnsi="Arial" w:cs="Arial"/>
          <w:color w:val="auto"/>
          <w:sz w:val="22"/>
          <w:szCs w:val="22"/>
        </w:rPr>
        <w:t xml:space="preserve">No regresar al sitio de inicio (dentro del radio de un hombro) </w:t>
      </w:r>
    </w:p>
    <w:p w:rsidR="00E61B68" w:rsidRDefault="00E61B68" w:rsidP="006A2630">
      <w:pPr>
        <w:pStyle w:val="Default"/>
        <w:numPr>
          <w:ilvl w:val="0"/>
          <w:numId w:val="18"/>
        </w:numPr>
        <w:rPr>
          <w:rFonts w:ascii="Arial" w:hAnsi="Arial" w:cs="Arial"/>
          <w:color w:val="auto"/>
          <w:sz w:val="22"/>
          <w:szCs w:val="22"/>
        </w:rPr>
      </w:pPr>
      <w:r>
        <w:rPr>
          <w:rFonts w:ascii="Arial" w:hAnsi="Arial" w:cs="Arial"/>
          <w:color w:val="auto"/>
          <w:sz w:val="22"/>
          <w:szCs w:val="22"/>
        </w:rPr>
        <w:t xml:space="preserve">Falta de poder </w:t>
      </w:r>
    </w:p>
    <w:p w:rsidR="00E61B68" w:rsidRDefault="00E61B68" w:rsidP="006A2630">
      <w:pPr>
        <w:pStyle w:val="Default"/>
        <w:numPr>
          <w:ilvl w:val="0"/>
          <w:numId w:val="18"/>
        </w:numPr>
        <w:rPr>
          <w:color w:val="auto"/>
          <w:sz w:val="22"/>
          <w:szCs w:val="22"/>
        </w:rPr>
      </w:pPr>
      <w:r>
        <w:rPr>
          <w:rFonts w:ascii="Arial" w:hAnsi="Arial" w:cs="Arial"/>
          <w:color w:val="auto"/>
          <w:sz w:val="22"/>
          <w:szCs w:val="22"/>
        </w:rPr>
        <w:t xml:space="preserve">Pisar completamente afuera del dojang con ambos pies </w:t>
      </w:r>
    </w:p>
    <w:p w:rsidR="00E61B68" w:rsidRDefault="00E61B68" w:rsidP="006A2630">
      <w:pPr>
        <w:pStyle w:val="Default"/>
        <w:numPr>
          <w:ilvl w:val="0"/>
          <w:numId w:val="18"/>
        </w:numPr>
        <w:rPr>
          <w:rFonts w:ascii="Arial" w:hAnsi="Arial" w:cs="Arial"/>
          <w:color w:val="auto"/>
          <w:sz w:val="22"/>
          <w:szCs w:val="22"/>
        </w:rPr>
      </w:pPr>
      <w:r>
        <w:rPr>
          <w:rFonts w:ascii="Arial" w:hAnsi="Arial" w:cs="Arial"/>
          <w:color w:val="auto"/>
          <w:sz w:val="22"/>
          <w:szCs w:val="22"/>
        </w:rPr>
        <w:t xml:space="preserve">Realizar los pasos incorrectamente </w:t>
      </w:r>
    </w:p>
    <w:p w:rsidR="00E61B68" w:rsidRDefault="00E61B68" w:rsidP="006A2630">
      <w:pPr>
        <w:pStyle w:val="Default"/>
        <w:numPr>
          <w:ilvl w:val="0"/>
          <w:numId w:val="18"/>
        </w:numPr>
        <w:rPr>
          <w:rFonts w:ascii="Arial" w:hAnsi="Arial" w:cs="Arial"/>
          <w:color w:val="auto"/>
          <w:sz w:val="22"/>
          <w:szCs w:val="22"/>
        </w:rPr>
      </w:pPr>
      <w:r>
        <w:rPr>
          <w:rFonts w:ascii="Arial" w:hAnsi="Arial" w:cs="Arial"/>
          <w:color w:val="auto"/>
          <w:sz w:val="22"/>
          <w:szCs w:val="22"/>
        </w:rPr>
        <w:t xml:space="preserve">Respiración incorrecta </w:t>
      </w:r>
    </w:p>
    <w:p w:rsidR="00E61B68" w:rsidRDefault="00E61B68" w:rsidP="006A2630">
      <w:pPr>
        <w:pStyle w:val="Default"/>
        <w:numPr>
          <w:ilvl w:val="0"/>
          <w:numId w:val="18"/>
        </w:numPr>
        <w:rPr>
          <w:rFonts w:ascii="Arial" w:hAnsi="Arial" w:cs="Arial"/>
          <w:color w:val="auto"/>
          <w:sz w:val="22"/>
          <w:szCs w:val="22"/>
        </w:rPr>
      </w:pPr>
      <w:r>
        <w:rPr>
          <w:rFonts w:ascii="Arial" w:hAnsi="Arial" w:cs="Arial"/>
          <w:color w:val="auto"/>
          <w:sz w:val="22"/>
          <w:szCs w:val="22"/>
        </w:rPr>
        <w:t xml:space="preserve">Preparación o ejecución incorrecta de técnica (ej. cruzar, acción previa…) </w:t>
      </w:r>
    </w:p>
    <w:p w:rsidR="00E61B68" w:rsidRDefault="00E61B68" w:rsidP="006A2630">
      <w:pPr>
        <w:pStyle w:val="Default"/>
        <w:numPr>
          <w:ilvl w:val="0"/>
          <w:numId w:val="18"/>
        </w:numPr>
        <w:rPr>
          <w:rFonts w:ascii="Arial" w:hAnsi="Arial" w:cs="Arial"/>
          <w:color w:val="auto"/>
          <w:sz w:val="22"/>
          <w:szCs w:val="22"/>
        </w:rPr>
      </w:pPr>
      <w:r>
        <w:rPr>
          <w:rFonts w:ascii="Arial" w:hAnsi="Arial" w:cs="Arial"/>
          <w:color w:val="auto"/>
          <w:sz w:val="22"/>
          <w:szCs w:val="22"/>
        </w:rPr>
        <w:t xml:space="preserve">Movimiento ondulatorio incorrecto </w:t>
      </w:r>
    </w:p>
    <w:p w:rsidR="00E61B68" w:rsidRDefault="00E61B68" w:rsidP="006A2630">
      <w:pPr>
        <w:pStyle w:val="Default"/>
        <w:numPr>
          <w:ilvl w:val="0"/>
          <w:numId w:val="18"/>
        </w:numPr>
        <w:rPr>
          <w:color w:val="auto"/>
          <w:sz w:val="22"/>
          <w:szCs w:val="22"/>
        </w:rPr>
      </w:pPr>
      <w:r>
        <w:rPr>
          <w:rFonts w:ascii="Arial" w:hAnsi="Arial" w:cs="Arial"/>
          <w:color w:val="auto"/>
          <w:sz w:val="22"/>
          <w:szCs w:val="22"/>
        </w:rPr>
        <w:t xml:space="preserve">Velocidad del movimiento incorrecto (ej. continuada, conectada, lenta, rápida, natural, normal) </w:t>
      </w:r>
    </w:p>
    <w:p w:rsidR="00E61B68" w:rsidRDefault="00E61B68" w:rsidP="006A2630">
      <w:pPr>
        <w:pStyle w:val="Default"/>
        <w:numPr>
          <w:ilvl w:val="0"/>
          <w:numId w:val="18"/>
        </w:numPr>
        <w:rPr>
          <w:rFonts w:ascii="Arial" w:hAnsi="Arial" w:cs="Arial"/>
          <w:color w:val="auto"/>
          <w:sz w:val="22"/>
          <w:szCs w:val="22"/>
        </w:rPr>
      </w:pPr>
      <w:r>
        <w:rPr>
          <w:rFonts w:ascii="Arial" w:hAnsi="Arial" w:cs="Arial"/>
          <w:color w:val="auto"/>
          <w:sz w:val="22"/>
          <w:szCs w:val="22"/>
        </w:rPr>
        <w:t xml:space="preserve">Postura errónea (mal ejecutada). </w:t>
      </w:r>
    </w:p>
    <w:p w:rsidR="00E61B68" w:rsidRDefault="00E61B68" w:rsidP="006A2630">
      <w:pPr>
        <w:pStyle w:val="Default"/>
        <w:numPr>
          <w:ilvl w:val="0"/>
          <w:numId w:val="18"/>
        </w:numPr>
        <w:rPr>
          <w:rFonts w:ascii="Arial" w:hAnsi="Arial" w:cs="Arial"/>
          <w:color w:val="auto"/>
          <w:sz w:val="22"/>
          <w:szCs w:val="22"/>
        </w:rPr>
      </w:pPr>
      <w:r>
        <w:rPr>
          <w:rFonts w:ascii="Arial" w:hAnsi="Arial" w:cs="Arial"/>
          <w:color w:val="auto"/>
          <w:sz w:val="22"/>
          <w:szCs w:val="22"/>
        </w:rPr>
        <w:t xml:space="preserve">Atacar o defender con una técnica equivocada y/o una posición errónea </w:t>
      </w:r>
    </w:p>
    <w:p w:rsidR="00E61B68" w:rsidRDefault="00E61B68" w:rsidP="006A2630">
      <w:pPr>
        <w:pStyle w:val="Default"/>
        <w:numPr>
          <w:ilvl w:val="0"/>
          <w:numId w:val="18"/>
        </w:numPr>
        <w:rPr>
          <w:rFonts w:ascii="Arial" w:hAnsi="Arial" w:cs="Arial"/>
          <w:color w:val="auto"/>
          <w:sz w:val="22"/>
          <w:szCs w:val="22"/>
        </w:rPr>
      </w:pPr>
      <w:r>
        <w:rPr>
          <w:rFonts w:ascii="Arial" w:hAnsi="Arial" w:cs="Arial"/>
          <w:color w:val="auto"/>
          <w:sz w:val="22"/>
          <w:szCs w:val="22"/>
        </w:rPr>
        <w:t xml:space="preserve">Olvidar o no realizar una (1) técnica </w:t>
      </w:r>
    </w:p>
    <w:p w:rsidR="00E61B68" w:rsidRDefault="00E61B68" w:rsidP="006A2630">
      <w:pPr>
        <w:pStyle w:val="Default"/>
        <w:numPr>
          <w:ilvl w:val="0"/>
          <w:numId w:val="18"/>
        </w:numPr>
        <w:rPr>
          <w:color w:val="auto"/>
          <w:sz w:val="22"/>
          <w:szCs w:val="22"/>
        </w:rPr>
      </w:pPr>
      <w:r>
        <w:rPr>
          <w:rFonts w:ascii="Arial" w:hAnsi="Arial" w:cs="Arial"/>
          <w:color w:val="auto"/>
          <w:sz w:val="22"/>
          <w:szCs w:val="22"/>
        </w:rPr>
        <w:t xml:space="preserve">Regresar al punto de partida con el pie equivocado </w:t>
      </w:r>
    </w:p>
    <w:p w:rsidR="00590668" w:rsidRDefault="00E61B68" w:rsidP="006A2630">
      <w:pPr>
        <w:pStyle w:val="Default"/>
        <w:numPr>
          <w:ilvl w:val="0"/>
          <w:numId w:val="18"/>
        </w:numPr>
        <w:rPr>
          <w:rFonts w:ascii="Arial" w:hAnsi="Arial" w:cs="Arial"/>
          <w:color w:val="auto"/>
          <w:sz w:val="22"/>
          <w:szCs w:val="22"/>
        </w:rPr>
      </w:pPr>
      <w:r>
        <w:rPr>
          <w:rFonts w:ascii="Arial" w:hAnsi="Arial" w:cs="Arial"/>
          <w:color w:val="auto"/>
          <w:sz w:val="22"/>
          <w:szCs w:val="22"/>
        </w:rPr>
        <w:t>No retraer inmediatamente una patada de retracción luego de su ejecución</w:t>
      </w:r>
      <w:r w:rsidR="00273ADF">
        <w:rPr>
          <w:rFonts w:ascii="Arial" w:hAnsi="Arial" w:cs="Arial"/>
          <w:color w:val="auto"/>
          <w:sz w:val="22"/>
          <w:szCs w:val="22"/>
        </w:rPr>
        <w:t xml:space="preserve"> </w:t>
      </w:r>
      <w:r>
        <w:rPr>
          <w:rFonts w:ascii="Arial" w:hAnsi="Arial" w:cs="Arial"/>
          <w:color w:val="auto"/>
          <w:sz w:val="22"/>
          <w:szCs w:val="22"/>
        </w:rPr>
        <w:t xml:space="preserve">(Frontal/Circular) </w:t>
      </w:r>
    </w:p>
    <w:p w:rsidR="00E61B68" w:rsidRDefault="00E61B68" w:rsidP="006A2630">
      <w:pPr>
        <w:pStyle w:val="Default"/>
        <w:numPr>
          <w:ilvl w:val="0"/>
          <w:numId w:val="18"/>
        </w:numPr>
        <w:rPr>
          <w:color w:val="auto"/>
          <w:sz w:val="22"/>
          <w:szCs w:val="22"/>
        </w:rPr>
      </w:pPr>
      <w:r>
        <w:rPr>
          <w:rFonts w:ascii="Arial" w:hAnsi="Arial" w:cs="Arial"/>
          <w:color w:val="auto"/>
          <w:sz w:val="22"/>
          <w:szCs w:val="22"/>
        </w:rPr>
        <w:t xml:space="preserve">No retraer inmediatamente después de su pausa, una patada lado, hacia atrás (coz), Talón recta o patada gira revés baja, luego de su ejecución </w:t>
      </w:r>
    </w:p>
    <w:p w:rsidR="00E61B68" w:rsidRDefault="00E61B68" w:rsidP="00E61B68">
      <w:pPr>
        <w:pStyle w:val="Default"/>
        <w:rPr>
          <w:color w:val="auto"/>
          <w:sz w:val="22"/>
          <w:szCs w:val="22"/>
        </w:rPr>
      </w:pPr>
    </w:p>
    <w:p w:rsidR="00E61B68" w:rsidRDefault="00E61B68" w:rsidP="00E61B68">
      <w:pPr>
        <w:pStyle w:val="Default"/>
        <w:rPr>
          <w:rFonts w:ascii="Arial" w:hAnsi="Arial" w:cs="Arial"/>
          <w:b/>
          <w:bCs/>
          <w:color w:val="auto"/>
          <w:sz w:val="22"/>
          <w:szCs w:val="22"/>
        </w:rPr>
      </w:pPr>
      <w:r>
        <w:rPr>
          <w:rFonts w:ascii="Arial" w:hAnsi="Arial" w:cs="Arial"/>
          <w:b/>
          <w:bCs/>
          <w:color w:val="auto"/>
          <w:sz w:val="22"/>
          <w:szCs w:val="22"/>
        </w:rPr>
        <w:t xml:space="preserve">DEDUCIR UN MÁXIMO DE DOS PUNTOS (Dos “clikers”) AL FINAL DE LA EJECUCIÓN </w:t>
      </w:r>
    </w:p>
    <w:p w:rsidR="00273ADF" w:rsidRDefault="00273ADF" w:rsidP="00E61B68">
      <w:pPr>
        <w:pStyle w:val="Default"/>
        <w:rPr>
          <w:rFonts w:ascii="Arial" w:hAnsi="Arial" w:cs="Arial"/>
          <w:color w:val="auto"/>
          <w:sz w:val="22"/>
          <w:szCs w:val="22"/>
        </w:rPr>
      </w:pPr>
    </w:p>
    <w:p w:rsidR="00E61B68" w:rsidRDefault="00E61B68" w:rsidP="00E61B68">
      <w:pPr>
        <w:pStyle w:val="Default"/>
        <w:rPr>
          <w:rFonts w:ascii="Arial" w:hAnsi="Arial" w:cs="Arial"/>
          <w:b/>
          <w:bCs/>
          <w:color w:val="auto"/>
          <w:sz w:val="22"/>
          <w:szCs w:val="22"/>
        </w:rPr>
      </w:pPr>
      <w:r>
        <w:rPr>
          <w:rFonts w:ascii="Arial" w:hAnsi="Arial" w:cs="Arial"/>
          <w:b/>
          <w:bCs/>
          <w:color w:val="auto"/>
          <w:sz w:val="22"/>
          <w:szCs w:val="22"/>
        </w:rPr>
        <w:t xml:space="preserve">(En incrementos de a uno) por: </w:t>
      </w:r>
    </w:p>
    <w:p w:rsidR="00273ADF" w:rsidRDefault="00273ADF" w:rsidP="00E61B68">
      <w:pPr>
        <w:pStyle w:val="Default"/>
        <w:rPr>
          <w:rFonts w:ascii="Arial" w:hAnsi="Arial" w:cs="Arial"/>
          <w:color w:val="auto"/>
          <w:sz w:val="22"/>
          <w:szCs w:val="22"/>
        </w:rPr>
      </w:pPr>
    </w:p>
    <w:p w:rsidR="00E61B68" w:rsidRDefault="00E61B68" w:rsidP="006A2630">
      <w:pPr>
        <w:pStyle w:val="Default"/>
        <w:numPr>
          <w:ilvl w:val="0"/>
          <w:numId w:val="17"/>
        </w:numPr>
        <w:spacing w:after="14"/>
        <w:rPr>
          <w:rFonts w:ascii="Arial" w:hAnsi="Arial" w:cs="Arial"/>
          <w:color w:val="auto"/>
          <w:sz w:val="22"/>
          <w:szCs w:val="22"/>
        </w:rPr>
      </w:pPr>
      <w:r>
        <w:rPr>
          <w:rFonts w:ascii="Arial" w:hAnsi="Arial" w:cs="Arial"/>
          <w:color w:val="auto"/>
          <w:sz w:val="22"/>
          <w:szCs w:val="22"/>
        </w:rPr>
        <w:t xml:space="preserve">Falta de poder total </w:t>
      </w:r>
    </w:p>
    <w:p w:rsidR="00E61B68" w:rsidRDefault="00E61B68" w:rsidP="006A2630">
      <w:pPr>
        <w:pStyle w:val="Default"/>
        <w:numPr>
          <w:ilvl w:val="0"/>
          <w:numId w:val="17"/>
        </w:numPr>
        <w:rPr>
          <w:rFonts w:ascii="Arial" w:hAnsi="Arial" w:cs="Arial"/>
          <w:color w:val="auto"/>
          <w:sz w:val="22"/>
          <w:szCs w:val="22"/>
        </w:rPr>
      </w:pPr>
      <w:r>
        <w:rPr>
          <w:rFonts w:ascii="Arial" w:hAnsi="Arial" w:cs="Arial"/>
          <w:color w:val="auto"/>
          <w:sz w:val="22"/>
          <w:szCs w:val="22"/>
        </w:rPr>
        <w:t xml:space="preserve">Falta de ritmo y movimiento ondulatorio total </w:t>
      </w:r>
    </w:p>
    <w:p w:rsidR="00E61B68" w:rsidRDefault="00E61B68" w:rsidP="00E61B68">
      <w:pPr>
        <w:pStyle w:val="Default"/>
        <w:rPr>
          <w:rFonts w:ascii="Arial" w:hAnsi="Arial" w:cs="Arial"/>
          <w:color w:val="auto"/>
          <w:sz w:val="22"/>
          <w:szCs w:val="22"/>
        </w:rPr>
      </w:pPr>
    </w:p>
    <w:p w:rsidR="00E61B68" w:rsidRDefault="00E61B68" w:rsidP="00E61B68">
      <w:pPr>
        <w:pStyle w:val="Default"/>
        <w:pageBreakBefore/>
        <w:rPr>
          <w:rFonts w:ascii="Arial" w:hAnsi="Arial" w:cs="Arial"/>
          <w:color w:val="auto"/>
          <w:sz w:val="22"/>
          <w:szCs w:val="22"/>
        </w:rPr>
      </w:pPr>
      <w:r>
        <w:rPr>
          <w:rFonts w:ascii="Arial" w:hAnsi="Arial" w:cs="Arial"/>
          <w:b/>
          <w:bCs/>
          <w:color w:val="auto"/>
          <w:sz w:val="22"/>
          <w:szCs w:val="22"/>
        </w:rPr>
        <w:lastRenderedPageBreak/>
        <w:t xml:space="preserve">DAR 0 PUNTOS (para la figura completa) POR: </w:t>
      </w:r>
    </w:p>
    <w:p w:rsidR="00273ADF" w:rsidRDefault="00273ADF" w:rsidP="00E61B68">
      <w:pPr>
        <w:pStyle w:val="Default"/>
        <w:rPr>
          <w:rFonts w:ascii="Arial" w:hAnsi="Arial" w:cs="Arial"/>
          <w:color w:val="auto"/>
          <w:sz w:val="22"/>
          <w:szCs w:val="22"/>
        </w:rPr>
      </w:pPr>
    </w:p>
    <w:p w:rsidR="00E61B68" w:rsidRDefault="00E61B68" w:rsidP="006A2630">
      <w:pPr>
        <w:pStyle w:val="Default"/>
        <w:numPr>
          <w:ilvl w:val="0"/>
          <w:numId w:val="16"/>
        </w:numPr>
        <w:rPr>
          <w:color w:val="auto"/>
          <w:sz w:val="22"/>
          <w:szCs w:val="22"/>
        </w:rPr>
      </w:pPr>
      <w:r>
        <w:rPr>
          <w:rFonts w:ascii="Arial" w:hAnsi="Arial" w:cs="Arial"/>
          <w:color w:val="auto"/>
          <w:sz w:val="22"/>
          <w:szCs w:val="22"/>
        </w:rPr>
        <w:t xml:space="preserve">Detener la figura completamente o no finalizar la figura </w:t>
      </w:r>
    </w:p>
    <w:p w:rsidR="00E61B68" w:rsidRDefault="00E61B68" w:rsidP="006A2630">
      <w:pPr>
        <w:pStyle w:val="Default"/>
        <w:numPr>
          <w:ilvl w:val="0"/>
          <w:numId w:val="16"/>
        </w:numPr>
        <w:rPr>
          <w:rFonts w:ascii="Arial" w:hAnsi="Arial" w:cs="Arial"/>
          <w:color w:val="auto"/>
          <w:sz w:val="22"/>
          <w:szCs w:val="22"/>
        </w:rPr>
      </w:pPr>
      <w:r>
        <w:rPr>
          <w:rFonts w:ascii="Arial" w:hAnsi="Arial" w:cs="Arial"/>
          <w:color w:val="auto"/>
          <w:sz w:val="22"/>
          <w:szCs w:val="22"/>
        </w:rPr>
        <w:t xml:space="preserve">Pausar y/o detenerse por más de 2 segundos completos </w:t>
      </w:r>
    </w:p>
    <w:p w:rsidR="00E61B68" w:rsidRDefault="00E61B68" w:rsidP="006A2630">
      <w:pPr>
        <w:pStyle w:val="Default"/>
        <w:numPr>
          <w:ilvl w:val="0"/>
          <w:numId w:val="16"/>
        </w:numPr>
        <w:rPr>
          <w:rFonts w:ascii="Arial" w:hAnsi="Arial" w:cs="Arial"/>
          <w:color w:val="auto"/>
          <w:sz w:val="22"/>
          <w:szCs w:val="22"/>
        </w:rPr>
      </w:pPr>
      <w:r>
        <w:rPr>
          <w:rFonts w:ascii="Arial" w:hAnsi="Arial" w:cs="Arial"/>
          <w:color w:val="auto"/>
          <w:sz w:val="22"/>
          <w:szCs w:val="22"/>
        </w:rPr>
        <w:t xml:space="preserve">Comenzar la figura en la dirección (lado) equivocado </w:t>
      </w:r>
    </w:p>
    <w:p w:rsidR="00E61B68" w:rsidRDefault="00E61B68" w:rsidP="006A2630">
      <w:pPr>
        <w:pStyle w:val="Default"/>
        <w:numPr>
          <w:ilvl w:val="0"/>
          <w:numId w:val="16"/>
        </w:numPr>
        <w:rPr>
          <w:rFonts w:ascii="Arial" w:hAnsi="Arial" w:cs="Arial"/>
          <w:color w:val="auto"/>
          <w:sz w:val="22"/>
          <w:szCs w:val="22"/>
        </w:rPr>
      </w:pPr>
      <w:r>
        <w:rPr>
          <w:rFonts w:ascii="Arial" w:hAnsi="Arial" w:cs="Arial"/>
          <w:color w:val="auto"/>
          <w:sz w:val="22"/>
          <w:szCs w:val="22"/>
        </w:rPr>
        <w:t xml:space="preserve">Comenzar una figura diferente a la designada </w:t>
      </w:r>
    </w:p>
    <w:p w:rsidR="00E61B68" w:rsidRDefault="00E61B68" w:rsidP="006A2630">
      <w:pPr>
        <w:pStyle w:val="Default"/>
        <w:numPr>
          <w:ilvl w:val="0"/>
          <w:numId w:val="16"/>
        </w:numPr>
        <w:rPr>
          <w:color w:val="auto"/>
          <w:sz w:val="22"/>
          <w:szCs w:val="22"/>
        </w:rPr>
      </w:pPr>
      <w:r>
        <w:rPr>
          <w:rFonts w:ascii="Arial" w:hAnsi="Arial" w:cs="Arial"/>
          <w:color w:val="auto"/>
          <w:sz w:val="22"/>
          <w:szCs w:val="22"/>
        </w:rPr>
        <w:t xml:space="preserve">Olvidar o adicionar una (1) o más de una técnica </w:t>
      </w:r>
    </w:p>
    <w:p w:rsidR="00E61B68" w:rsidRDefault="00E61B68" w:rsidP="006A2630">
      <w:pPr>
        <w:pStyle w:val="Ttulo2"/>
        <w:numPr>
          <w:ilvl w:val="1"/>
          <w:numId w:val="10"/>
        </w:numPr>
        <w:rPr>
          <w:sz w:val="32"/>
          <w:szCs w:val="32"/>
        </w:rPr>
      </w:pPr>
      <w:bookmarkStart w:id="42" w:name="_Toc531284392"/>
      <w:r w:rsidRPr="00273ADF">
        <w:rPr>
          <w:rStyle w:val="Ttulo2Car"/>
        </w:rPr>
        <w:t>Modalidad Figura por Equipos</w:t>
      </w:r>
      <w:bookmarkEnd w:id="42"/>
      <w:r>
        <w:rPr>
          <w:rFonts w:ascii="Cambria" w:hAnsi="Cambria" w:cs="Cambria"/>
          <w:sz w:val="32"/>
          <w:szCs w:val="32"/>
        </w:rPr>
        <w:t xml:space="preserve"> </w:t>
      </w:r>
    </w:p>
    <w:p w:rsidR="00C46CCA" w:rsidRDefault="00C46CCA" w:rsidP="00E61B68">
      <w:pPr>
        <w:pStyle w:val="Default"/>
        <w:rPr>
          <w:rFonts w:ascii="Arial" w:hAnsi="Arial" w:cs="Arial"/>
          <w:color w:val="auto"/>
          <w:sz w:val="22"/>
          <w:szCs w:val="22"/>
        </w:rPr>
      </w:pPr>
    </w:p>
    <w:p w:rsidR="00E61B68" w:rsidRDefault="00E61B68" w:rsidP="00E61B68">
      <w:pPr>
        <w:pStyle w:val="Default"/>
        <w:rPr>
          <w:color w:val="auto"/>
          <w:sz w:val="22"/>
          <w:szCs w:val="22"/>
        </w:rPr>
      </w:pPr>
      <w:r>
        <w:rPr>
          <w:rFonts w:ascii="Arial" w:hAnsi="Arial" w:cs="Arial"/>
          <w:color w:val="auto"/>
          <w:sz w:val="22"/>
          <w:szCs w:val="22"/>
        </w:rPr>
        <w:t xml:space="preserve">Se llevará a cabo la competencia de forma similar a la individual, por el sistema de pirámide, ejecutando una figura opcional dentro de las que </w:t>
      </w:r>
      <w:r w:rsidRPr="00273ADF">
        <w:rPr>
          <w:rFonts w:ascii="Arial" w:hAnsi="Arial" w:cs="Arial"/>
          <w:color w:val="auto"/>
          <w:sz w:val="22"/>
          <w:szCs w:val="22"/>
          <w:u w:val="single"/>
        </w:rPr>
        <w:t>corresponden al cinturón de menor grado en el equipo</w:t>
      </w:r>
      <w:r>
        <w:rPr>
          <w:rFonts w:ascii="Arial" w:hAnsi="Arial" w:cs="Arial"/>
          <w:color w:val="auto"/>
          <w:sz w:val="22"/>
          <w:szCs w:val="22"/>
        </w:rPr>
        <w:t xml:space="preserve">. </w:t>
      </w:r>
    </w:p>
    <w:p w:rsidR="00E61B68" w:rsidRDefault="00E61B68" w:rsidP="00590668">
      <w:pPr>
        <w:pStyle w:val="Default"/>
        <w:rPr>
          <w:color w:val="auto"/>
          <w:sz w:val="22"/>
          <w:szCs w:val="22"/>
        </w:rPr>
      </w:pPr>
      <w:r>
        <w:rPr>
          <w:rFonts w:ascii="Arial" w:hAnsi="Arial" w:cs="Arial"/>
          <w:color w:val="auto"/>
          <w:sz w:val="22"/>
          <w:szCs w:val="22"/>
        </w:rPr>
        <w:t xml:space="preserve">La competencia se inicia en el momento de comenzar la figura y se termina al finalizarla, sin embargo la marcialidad en la entrada y salida dará una buena imagen al jurado. </w:t>
      </w:r>
    </w:p>
    <w:p w:rsidR="006F4FC1" w:rsidRDefault="00E61B68" w:rsidP="006A2630">
      <w:pPr>
        <w:pStyle w:val="Default"/>
        <w:numPr>
          <w:ilvl w:val="0"/>
          <w:numId w:val="19"/>
        </w:numPr>
        <w:rPr>
          <w:rFonts w:ascii="Arial" w:hAnsi="Arial" w:cs="Arial"/>
          <w:color w:val="auto"/>
          <w:sz w:val="22"/>
          <w:szCs w:val="22"/>
        </w:rPr>
      </w:pPr>
      <w:r>
        <w:rPr>
          <w:rFonts w:ascii="Arial" w:hAnsi="Arial" w:cs="Arial"/>
          <w:color w:val="auto"/>
          <w:sz w:val="22"/>
          <w:szCs w:val="22"/>
        </w:rPr>
        <w:t xml:space="preserve">Ambos equipos deberán realizar una (1) figura opcional. </w:t>
      </w:r>
    </w:p>
    <w:p w:rsidR="00E61B68" w:rsidRPr="006F4FC1" w:rsidRDefault="00E61B68" w:rsidP="006A2630">
      <w:pPr>
        <w:pStyle w:val="Default"/>
        <w:numPr>
          <w:ilvl w:val="0"/>
          <w:numId w:val="19"/>
        </w:numPr>
        <w:rPr>
          <w:rFonts w:ascii="Arial" w:hAnsi="Arial" w:cs="Arial"/>
          <w:color w:val="auto"/>
          <w:sz w:val="22"/>
          <w:szCs w:val="22"/>
        </w:rPr>
      </w:pPr>
      <w:r>
        <w:rPr>
          <w:rFonts w:ascii="Arial" w:hAnsi="Arial" w:cs="Arial"/>
          <w:color w:val="auto"/>
          <w:sz w:val="22"/>
          <w:szCs w:val="22"/>
        </w:rPr>
        <w:t xml:space="preserve">Los jueces deberán dar una puntuación entre 20 y 0 puntos, después de haber deducido puntos de los errores, para cada figura realizada basada en la coreografía, el trabajo en equipo, el contenido técnico, poder, la respiración y el movimiento ondulatorio. </w:t>
      </w:r>
    </w:p>
    <w:p w:rsidR="00E61B68" w:rsidRDefault="00E61B68" w:rsidP="006A2630">
      <w:pPr>
        <w:pStyle w:val="Default"/>
        <w:numPr>
          <w:ilvl w:val="0"/>
          <w:numId w:val="19"/>
        </w:numPr>
        <w:rPr>
          <w:color w:val="auto"/>
          <w:sz w:val="22"/>
          <w:szCs w:val="22"/>
        </w:rPr>
      </w:pPr>
      <w:r>
        <w:rPr>
          <w:rFonts w:ascii="Arial" w:hAnsi="Arial" w:cs="Arial"/>
          <w:color w:val="auto"/>
          <w:sz w:val="22"/>
          <w:szCs w:val="22"/>
        </w:rPr>
        <w:t xml:space="preserve">El equipo que habiendo obtenido la mayoría de los votos de los jueces y con un mínimo de dos (2) jueces que votan a su favor, será declarado el ganador y avanzará a la siguiente ronda de la competencia. </w:t>
      </w:r>
    </w:p>
    <w:p w:rsidR="00E61B68" w:rsidRDefault="00E61B68" w:rsidP="006A2630">
      <w:pPr>
        <w:pStyle w:val="Default"/>
        <w:numPr>
          <w:ilvl w:val="0"/>
          <w:numId w:val="19"/>
        </w:numPr>
        <w:rPr>
          <w:color w:val="auto"/>
          <w:sz w:val="22"/>
          <w:szCs w:val="22"/>
        </w:rPr>
      </w:pPr>
      <w:r w:rsidRPr="00273ADF">
        <w:rPr>
          <w:rFonts w:ascii="Arial" w:hAnsi="Arial" w:cs="Arial"/>
          <w:color w:val="auto"/>
          <w:sz w:val="22"/>
          <w:szCs w:val="22"/>
          <w:u w:val="single"/>
        </w:rPr>
        <w:t>En el caso de un empate,</w:t>
      </w:r>
      <w:r>
        <w:rPr>
          <w:rFonts w:ascii="Arial" w:hAnsi="Arial" w:cs="Arial"/>
          <w:color w:val="auto"/>
          <w:sz w:val="22"/>
          <w:szCs w:val="22"/>
        </w:rPr>
        <w:t xml:space="preserve"> una Figura adicional designada será elegida al azar entre las formas adecuadas restantes, y debe ser realizada hasta que se decida el ganador. </w:t>
      </w:r>
    </w:p>
    <w:p w:rsidR="00E61B68" w:rsidRDefault="00E61B68" w:rsidP="00590668">
      <w:pPr>
        <w:pStyle w:val="Default"/>
        <w:rPr>
          <w:color w:val="auto"/>
          <w:sz w:val="22"/>
          <w:szCs w:val="22"/>
        </w:rPr>
      </w:pPr>
    </w:p>
    <w:p w:rsidR="00E61B68" w:rsidRPr="00273ADF" w:rsidRDefault="00E61B68" w:rsidP="00590668">
      <w:pPr>
        <w:pStyle w:val="Default"/>
        <w:rPr>
          <w:color w:val="auto"/>
          <w:sz w:val="22"/>
          <w:szCs w:val="22"/>
          <w:u w:val="single"/>
        </w:rPr>
      </w:pPr>
      <w:r w:rsidRPr="00273ADF">
        <w:rPr>
          <w:rFonts w:ascii="Arial" w:hAnsi="Arial" w:cs="Arial"/>
          <w:b/>
          <w:bCs/>
          <w:color w:val="auto"/>
          <w:sz w:val="22"/>
          <w:szCs w:val="22"/>
          <w:u w:val="single"/>
        </w:rPr>
        <w:t xml:space="preserve">FIGURAS EN EQUIPO - SISTEMA DE DEDUCCIÓN DE PUNTOS </w:t>
      </w:r>
    </w:p>
    <w:p w:rsidR="00273ADF" w:rsidRDefault="00273ADF" w:rsidP="006F4FC1">
      <w:pPr>
        <w:pStyle w:val="Default"/>
        <w:rPr>
          <w:rFonts w:ascii="Arial" w:hAnsi="Arial" w:cs="Arial"/>
          <w:b/>
          <w:bCs/>
          <w:color w:val="auto"/>
          <w:sz w:val="22"/>
          <w:szCs w:val="22"/>
        </w:rPr>
      </w:pPr>
    </w:p>
    <w:p w:rsidR="00E61B68" w:rsidRDefault="00E61B68" w:rsidP="006F4FC1">
      <w:pPr>
        <w:pStyle w:val="Default"/>
        <w:rPr>
          <w:rFonts w:ascii="Arial" w:hAnsi="Arial" w:cs="Arial"/>
          <w:color w:val="auto"/>
          <w:sz w:val="22"/>
          <w:szCs w:val="22"/>
        </w:rPr>
      </w:pPr>
      <w:r>
        <w:rPr>
          <w:rFonts w:ascii="Arial" w:hAnsi="Arial" w:cs="Arial"/>
          <w:b/>
          <w:bCs/>
          <w:color w:val="auto"/>
          <w:sz w:val="22"/>
          <w:szCs w:val="22"/>
        </w:rPr>
        <w:t xml:space="preserve">DEDUCIR 1 PUNTO (UN “CLIKER”) POR: </w:t>
      </w:r>
    </w:p>
    <w:p w:rsidR="00E61B68" w:rsidRPr="00273ADF" w:rsidRDefault="00E61B68" w:rsidP="006A2630">
      <w:pPr>
        <w:pStyle w:val="Default"/>
        <w:numPr>
          <w:ilvl w:val="0"/>
          <w:numId w:val="20"/>
        </w:numPr>
        <w:rPr>
          <w:rFonts w:ascii="Arial" w:hAnsi="Arial" w:cs="Arial"/>
          <w:color w:val="auto"/>
          <w:sz w:val="22"/>
          <w:szCs w:val="22"/>
        </w:rPr>
      </w:pPr>
      <w:r w:rsidRPr="00273ADF">
        <w:rPr>
          <w:rFonts w:ascii="Arial" w:hAnsi="Arial" w:cs="Arial"/>
          <w:color w:val="auto"/>
          <w:sz w:val="22"/>
          <w:szCs w:val="22"/>
        </w:rPr>
        <w:t xml:space="preserve">No exclamar el nombre de la figura </w:t>
      </w:r>
    </w:p>
    <w:p w:rsidR="00E61B68" w:rsidRPr="00273ADF" w:rsidRDefault="00E61B68" w:rsidP="006A2630">
      <w:pPr>
        <w:pStyle w:val="Default"/>
        <w:numPr>
          <w:ilvl w:val="0"/>
          <w:numId w:val="20"/>
        </w:numPr>
        <w:rPr>
          <w:rFonts w:ascii="Arial" w:hAnsi="Arial" w:cs="Arial"/>
          <w:color w:val="auto"/>
          <w:sz w:val="22"/>
          <w:szCs w:val="22"/>
        </w:rPr>
      </w:pPr>
      <w:r w:rsidRPr="00273ADF">
        <w:rPr>
          <w:rFonts w:ascii="Arial" w:hAnsi="Arial" w:cs="Arial"/>
          <w:color w:val="auto"/>
          <w:sz w:val="22"/>
          <w:szCs w:val="22"/>
        </w:rPr>
        <w:t xml:space="preserve">Llamar por un nombre equivocado a la figura realizada </w:t>
      </w:r>
    </w:p>
    <w:p w:rsidR="00E61B68" w:rsidRPr="00273ADF" w:rsidRDefault="00E61B68" w:rsidP="006A2630">
      <w:pPr>
        <w:pStyle w:val="Default"/>
        <w:numPr>
          <w:ilvl w:val="0"/>
          <w:numId w:val="20"/>
        </w:numPr>
        <w:rPr>
          <w:rFonts w:ascii="Arial" w:hAnsi="Arial" w:cs="Arial"/>
          <w:color w:val="auto"/>
          <w:sz w:val="22"/>
          <w:szCs w:val="22"/>
        </w:rPr>
      </w:pPr>
      <w:r w:rsidRPr="00273ADF">
        <w:rPr>
          <w:rFonts w:ascii="Arial" w:hAnsi="Arial" w:cs="Arial"/>
          <w:color w:val="auto"/>
          <w:sz w:val="22"/>
          <w:szCs w:val="22"/>
        </w:rPr>
        <w:t xml:space="preserve">Gritar o exclamar "kiap" en cualquier momento durante, o al final de la figura </w:t>
      </w:r>
    </w:p>
    <w:p w:rsidR="00E61B68" w:rsidRPr="00273ADF" w:rsidRDefault="00E61B68" w:rsidP="006A2630">
      <w:pPr>
        <w:pStyle w:val="Default"/>
        <w:numPr>
          <w:ilvl w:val="0"/>
          <w:numId w:val="20"/>
        </w:numPr>
        <w:rPr>
          <w:rFonts w:ascii="Arial" w:hAnsi="Arial" w:cs="Arial"/>
          <w:color w:val="auto"/>
          <w:sz w:val="22"/>
          <w:szCs w:val="22"/>
        </w:rPr>
      </w:pPr>
      <w:r w:rsidRPr="00273ADF">
        <w:rPr>
          <w:rFonts w:ascii="Arial" w:hAnsi="Arial" w:cs="Arial"/>
          <w:color w:val="auto"/>
          <w:sz w:val="22"/>
          <w:szCs w:val="22"/>
        </w:rPr>
        <w:t xml:space="preserve">Realizar una técnica a una altura incorrecta </w:t>
      </w:r>
    </w:p>
    <w:p w:rsidR="00E61B68" w:rsidRPr="00273ADF" w:rsidRDefault="00E61B68" w:rsidP="006A2630">
      <w:pPr>
        <w:pStyle w:val="Default"/>
        <w:numPr>
          <w:ilvl w:val="0"/>
          <w:numId w:val="20"/>
        </w:numPr>
        <w:rPr>
          <w:rFonts w:ascii="Arial" w:hAnsi="Arial" w:cs="Arial"/>
          <w:color w:val="auto"/>
          <w:sz w:val="22"/>
          <w:szCs w:val="22"/>
        </w:rPr>
      </w:pPr>
      <w:r w:rsidRPr="00273ADF">
        <w:rPr>
          <w:rFonts w:ascii="Arial" w:hAnsi="Arial" w:cs="Arial"/>
          <w:color w:val="auto"/>
          <w:sz w:val="22"/>
          <w:szCs w:val="22"/>
        </w:rPr>
        <w:t xml:space="preserve">Perder el equilibrio </w:t>
      </w:r>
    </w:p>
    <w:p w:rsidR="00E61B68" w:rsidRPr="00273ADF" w:rsidRDefault="00E61B68" w:rsidP="006A2630">
      <w:pPr>
        <w:pStyle w:val="Default"/>
        <w:numPr>
          <w:ilvl w:val="0"/>
          <w:numId w:val="20"/>
        </w:numPr>
        <w:rPr>
          <w:rFonts w:ascii="Arial" w:hAnsi="Arial" w:cs="Arial"/>
          <w:color w:val="auto"/>
          <w:sz w:val="22"/>
          <w:szCs w:val="22"/>
        </w:rPr>
      </w:pPr>
      <w:r w:rsidRPr="00273ADF">
        <w:rPr>
          <w:rFonts w:ascii="Arial" w:hAnsi="Arial" w:cs="Arial"/>
          <w:color w:val="auto"/>
          <w:sz w:val="22"/>
          <w:szCs w:val="22"/>
        </w:rPr>
        <w:t xml:space="preserve">Falta de poder </w:t>
      </w:r>
    </w:p>
    <w:p w:rsidR="00E61B68" w:rsidRPr="00273ADF" w:rsidRDefault="00E61B68" w:rsidP="006A2630">
      <w:pPr>
        <w:pStyle w:val="Default"/>
        <w:numPr>
          <w:ilvl w:val="0"/>
          <w:numId w:val="20"/>
        </w:numPr>
        <w:rPr>
          <w:rFonts w:ascii="Arial" w:hAnsi="Arial" w:cs="Arial"/>
          <w:color w:val="auto"/>
          <w:sz w:val="22"/>
          <w:szCs w:val="22"/>
        </w:rPr>
      </w:pPr>
      <w:r w:rsidRPr="00273ADF">
        <w:rPr>
          <w:rFonts w:ascii="Arial" w:hAnsi="Arial" w:cs="Arial"/>
          <w:color w:val="auto"/>
          <w:sz w:val="22"/>
          <w:szCs w:val="22"/>
        </w:rPr>
        <w:t xml:space="preserve">Pisar completamente afuera del dojang con ambos pies </w:t>
      </w:r>
    </w:p>
    <w:p w:rsidR="00273ADF" w:rsidRPr="00273ADF" w:rsidRDefault="00E61B68" w:rsidP="006A2630">
      <w:pPr>
        <w:pStyle w:val="Default"/>
        <w:numPr>
          <w:ilvl w:val="0"/>
          <w:numId w:val="20"/>
        </w:numPr>
        <w:rPr>
          <w:rFonts w:ascii="Arial" w:hAnsi="Arial" w:cs="Arial"/>
          <w:color w:val="auto"/>
          <w:sz w:val="22"/>
          <w:szCs w:val="22"/>
        </w:rPr>
      </w:pPr>
      <w:r w:rsidRPr="00273ADF">
        <w:rPr>
          <w:rFonts w:ascii="Arial" w:hAnsi="Arial" w:cs="Arial"/>
          <w:color w:val="auto"/>
          <w:sz w:val="22"/>
          <w:szCs w:val="22"/>
        </w:rPr>
        <w:t>Realizar los pasos incorrectamente</w:t>
      </w:r>
    </w:p>
    <w:p w:rsidR="00273ADF" w:rsidRPr="00273ADF" w:rsidRDefault="00273ADF" w:rsidP="006A2630">
      <w:pPr>
        <w:pStyle w:val="Prrafodelista"/>
        <w:numPr>
          <w:ilvl w:val="0"/>
          <w:numId w:val="20"/>
        </w:numPr>
        <w:autoSpaceDE w:val="0"/>
        <w:autoSpaceDN w:val="0"/>
        <w:adjustRightInd w:val="0"/>
        <w:spacing w:after="0" w:line="240" w:lineRule="auto"/>
        <w:rPr>
          <w:rFonts w:ascii="Arial" w:hAnsi="Arial" w:cs="Arial"/>
          <w:color w:val="000000"/>
          <w:sz w:val="24"/>
          <w:szCs w:val="24"/>
        </w:rPr>
      </w:pPr>
      <w:r w:rsidRPr="00273ADF">
        <w:rPr>
          <w:rFonts w:ascii="Arial" w:hAnsi="Arial" w:cs="Arial"/>
          <w:color w:val="000000"/>
          <w:sz w:val="24"/>
          <w:szCs w:val="24"/>
        </w:rPr>
        <w:t>Movimiento ondulatorio incorrecto</w:t>
      </w:r>
    </w:p>
    <w:p w:rsidR="00273ADF" w:rsidRPr="00273ADF" w:rsidRDefault="00273ADF" w:rsidP="006A2630">
      <w:pPr>
        <w:pStyle w:val="Prrafodelista"/>
        <w:numPr>
          <w:ilvl w:val="0"/>
          <w:numId w:val="20"/>
        </w:numPr>
        <w:autoSpaceDE w:val="0"/>
        <w:autoSpaceDN w:val="0"/>
        <w:adjustRightInd w:val="0"/>
        <w:spacing w:after="0" w:line="240" w:lineRule="auto"/>
        <w:rPr>
          <w:rFonts w:ascii="Arial" w:hAnsi="Arial" w:cs="Arial"/>
          <w:color w:val="000000"/>
          <w:sz w:val="24"/>
          <w:szCs w:val="24"/>
        </w:rPr>
      </w:pPr>
      <w:r w:rsidRPr="00273ADF">
        <w:rPr>
          <w:rFonts w:ascii="Arial" w:hAnsi="Arial" w:cs="Arial"/>
          <w:color w:val="000000"/>
          <w:sz w:val="24"/>
          <w:szCs w:val="24"/>
        </w:rPr>
        <w:t xml:space="preserve">Respiración incorrecta </w:t>
      </w:r>
    </w:p>
    <w:p w:rsidR="00273ADF" w:rsidRPr="00273ADF" w:rsidRDefault="00273ADF" w:rsidP="006A2630">
      <w:pPr>
        <w:pStyle w:val="Prrafodelista"/>
        <w:numPr>
          <w:ilvl w:val="0"/>
          <w:numId w:val="20"/>
        </w:numPr>
        <w:autoSpaceDE w:val="0"/>
        <w:autoSpaceDN w:val="0"/>
        <w:adjustRightInd w:val="0"/>
        <w:spacing w:after="0" w:line="240" w:lineRule="auto"/>
        <w:rPr>
          <w:rFonts w:ascii="Arial" w:hAnsi="Arial" w:cs="Arial"/>
          <w:color w:val="000000"/>
          <w:sz w:val="24"/>
          <w:szCs w:val="24"/>
        </w:rPr>
      </w:pPr>
      <w:r w:rsidRPr="00273ADF">
        <w:rPr>
          <w:rFonts w:ascii="Arial" w:hAnsi="Arial" w:cs="Arial"/>
          <w:color w:val="000000"/>
          <w:sz w:val="24"/>
          <w:szCs w:val="24"/>
        </w:rPr>
        <w:t xml:space="preserve">Preparación o ejecución incorrecta de técnica </w:t>
      </w:r>
    </w:p>
    <w:p w:rsidR="00273ADF" w:rsidRPr="00273ADF" w:rsidRDefault="00273ADF" w:rsidP="006A2630">
      <w:pPr>
        <w:pStyle w:val="Prrafodelista"/>
        <w:numPr>
          <w:ilvl w:val="0"/>
          <w:numId w:val="20"/>
        </w:numPr>
        <w:autoSpaceDE w:val="0"/>
        <w:autoSpaceDN w:val="0"/>
        <w:adjustRightInd w:val="0"/>
        <w:spacing w:after="17" w:line="240" w:lineRule="auto"/>
        <w:rPr>
          <w:rFonts w:ascii="Arial" w:hAnsi="Arial" w:cs="Arial"/>
          <w:color w:val="000000"/>
          <w:sz w:val="24"/>
          <w:szCs w:val="24"/>
        </w:rPr>
      </w:pPr>
      <w:r w:rsidRPr="00273ADF">
        <w:rPr>
          <w:rFonts w:ascii="Arial" w:hAnsi="Arial" w:cs="Arial"/>
          <w:color w:val="000000"/>
          <w:sz w:val="24"/>
          <w:szCs w:val="24"/>
        </w:rPr>
        <w:t xml:space="preserve">Postura errónea (mal ejecutada) </w:t>
      </w:r>
    </w:p>
    <w:p w:rsidR="00273ADF" w:rsidRPr="00273ADF" w:rsidRDefault="00273ADF" w:rsidP="006A2630">
      <w:pPr>
        <w:pStyle w:val="Prrafodelista"/>
        <w:numPr>
          <w:ilvl w:val="0"/>
          <w:numId w:val="20"/>
        </w:numPr>
        <w:autoSpaceDE w:val="0"/>
        <w:autoSpaceDN w:val="0"/>
        <w:adjustRightInd w:val="0"/>
        <w:spacing w:after="17" w:line="240" w:lineRule="auto"/>
        <w:rPr>
          <w:rFonts w:ascii="Arial" w:hAnsi="Arial" w:cs="Arial"/>
          <w:color w:val="000000"/>
        </w:rPr>
      </w:pPr>
      <w:r w:rsidRPr="00273ADF">
        <w:rPr>
          <w:rFonts w:ascii="Arial" w:hAnsi="Arial" w:cs="Arial"/>
          <w:color w:val="000000"/>
        </w:rPr>
        <w:t xml:space="preserve">Velocidad incorrecta (ej. continuada, conectada, lenta, rápida, natural, normal) </w:t>
      </w:r>
    </w:p>
    <w:p w:rsidR="00273ADF" w:rsidRPr="00273ADF" w:rsidRDefault="00273ADF" w:rsidP="006A2630">
      <w:pPr>
        <w:pStyle w:val="Prrafodelista"/>
        <w:numPr>
          <w:ilvl w:val="0"/>
          <w:numId w:val="20"/>
        </w:numPr>
        <w:autoSpaceDE w:val="0"/>
        <w:autoSpaceDN w:val="0"/>
        <w:adjustRightInd w:val="0"/>
        <w:spacing w:after="17" w:line="240" w:lineRule="auto"/>
        <w:rPr>
          <w:rFonts w:ascii="Arial" w:hAnsi="Arial" w:cs="Arial"/>
          <w:color w:val="000000"/>
        </w:rPr>
      </w:pPr>
      <w:r w:rsidRPr="00273ADF">
        <w:rPr>
          <w:rFonts w:ascii="Arial" w:hAnsi="Arial" w:cs="Arial"/>
          <w:color w:val="000000"/>
        </w:rPr>
        <w:t xml:space="preserve">Atacar o defender con una técnica errónea y/o una posición errónea </w:t>
      </w:r>
    </w:p>
    <w:p w:rsidR="00273ADF" w:rsidRPr="00273ADF" w:rsidRDefault="00273ADF" w:rsidP="006A2630">
      <w:pPr>
        <w:pStyle w:val="Prrafodelista"/>
        <w:numPr>
          <w:ilvl w:val="0"/>
          <w:numId w:val="20"/>
        </w:numPr>
        <w:autoSpaceDE w:val="0"/>
        <w:autoSpaceDN w:val="0"/>
        <w:adjustRightInd w:val="0"/>
        <w:spacing w:after="17" w:line="240" w:lineRule="auto"/>
        <w:rPr>
          <w:rFonts w:ascii="Arial" w:hAnsi="Arial" w:cs="Arial"/>
          <w:color w:val="000000"/>
        </w:rPr>
      </w:pPr>
      <w:r w:rsidRPr="00273ADF">
        <w:rPr>
          <w:rFonts w:ascii="Arial" w:hAnsi="Arial" w:cs="Arial"/>
          <w:color w:val="000000"/>
        </w:rPr>
        <w:t xml:space="preserve">Olvidar o no realizar una (1) técnica </w:t>
      </w:r>
    </w:p>
    <w:p w:rsidR="00273ADF" w:rsidRPr="00273ADF" w:rsidRDefault="00273ADF" w:rsidP="006A2630">
      <w:pPr>
        <w:pStyle w:val="Prrafodelista"/>
        <w:numPr>
          <w:ilvl w:val="0"/>
          <w:numId w:val="20"/>
        </w:numPr>
        <w:autoSpaceDE w:val="0"/>
        <w:autoSpaceDN w:val="0"/>
        <w:adjustRightInd w:val="0"/>
        <w:spacing w:after="17" w:line="240" w:lineRule="auto"/>
        <w:rPr>
          <w:rFonts w:ascii="Arial" w:hAnsi="Arial" w:cs="Arial"/>
          <w:color w:val="000000"/>
        </w:rPr>
      </w:pPr>
      <w:r w:rsidRPr="00273ADF">
        <w:rPr>
          <w:rFonts w:ascii="Arial" w:hAnsi="Arial" w:cs="Arial"/>
          <w:color w:val="000000"/>
        </w:rPr>
        <w:t xml:space="preserve">Regresar al punto de partida con el pie equivocado </w:t>
      </w:r>
    </w:p>
    <w:p w:rsidR="00273ADF" w:rsidRPr="00273ADF" w:rsidRDefault="00273ADF" w:rsidP="006A2630">
      <w:pPr>
        <w:pStyle w:val="Prrafodelista"/>
        <w:numPr>
          <w:ilvl w:val="0"/>
          <w:numId w:val="20"/>
        </w:numPr>
        <w:autoSpaceDE w:val="0"/>
        <w:autoSpaceDN w:val="0"/>
        <w:adjustRightInd w:val="0"/>
        <w:spacing w:after="0" w:line="240" w:lineRule="auto"/>
        <w:rPr>
          <w:rFonts w:ascii="Arial" w:hAnsi="Arial" w:cs="Arial"/>
          <w:color w:val="000000"/>
        </w:rPr>
      </w:pPr>
      <w:r w:rsidRPr="00273ADF">
        <w:rPr>
          <w:rFonts w:ascii="Arial" w:hAnsi="Arial" w:cs="Arial"/>
          <w:color w:val="000000"/>
        </w:rPr>
        <w:t xml:space="preserve">No retraer inmediatamente una patada de retracción luego de su ejecución (Frontal/Circular) excepto en las cascadas. </w:t>
      </w:r>
    </w:p>
    <w:p w:rsidR="00E61B68" w:rsidRDefault="00E61B68" w:rsidP="006F4FC1">
      <w:pPr>
        <w:pStyle w:val="Default"/>
        <w:rPr>
          <w:color w:val="auto"/>
          <w:sz w:val="22"/>
          <w:szCs w:val="22"/>
        </w:rPr>
      </w:pPr>
    </w:p>
    <w:p w:rsidR="00E61B68" w:rsidRDefault="00E61B68" w:rsidP="006F4FC1">
      <w:pPr>
        <w:pStyle w:val="Default"/>
        <w:rPr>
          <w:rFonts w:ascii="Arial" w:hAnsi="Arial" w:cs="Arial"/>
          <w:b/>
          <w:bCs/>
          <w:color w:val="auto"/>
          <w:sz w:val="22"/>
          <w:szCs w:val="22"/>
        </w:rPr>
      </w:pPr>
      <w:r>
        <w:rPr>
          <w:rFonts w:ascii="Arial" w:hAnsi="Arial" w:cs="Arial"/>
          <w:b/>
          <w:bCs/>
          <w:color w:val="auto"/>
          <w:sz w:val="22"/>
          <w:szCs w:val="22"/>
        </w:rPr>
        <w:lastRenderedPageBreak/>
        <w:t xml:space="preserve">DEDUCIR UN MÁXIMO DE 10 PUNTOS (DIEZ “CLIKERS”) AL FINAL DE LA EJECUCIÓN </w:t>
      </w:r>
    </w:p>
    <w:p w:rsidR="00E61B68" w:rsidRDefault="00E61B68" w:rsidP="006F4FC1">
      <w:pPr>
        <w:pStyle w:val="Default"/>
        <w:rPr>
          <w:rFonts w:ascii="Arial" w:hAnsi="Arial" w:cs="Arial"/>
          <w:color w:val="auto"/>
          <w:sz w:val="22"/>
          <w:szCs w:val="22"/>
        </w:rPr>
      </w:pPr>
      <w:r>
        <w:rPr>
          <w:rFonts w:ascii="Arial" w:hAnsi="Arial" w:cs="Arial"/>
          <w:b/>
          <w:bCs/>
          <w:color w:val="auto"/>
          <w:sz w:val="22"/>
          <w:szCs w:val="22"/>
        </w:rPr>
        <w:t xml:space="preserve">(En incrementos de a 1) Por: </w:t>
      </w:r>
    </w:p>
    <w:p w:rsidR="00E61B68" w:rsidRDefault="00E61B68" w:rsidP="006A2630">
      <w:pPr>
        <w:pStyle w:val="Default"/>
        <w:numPr>
          <w:ilvl w:val="0"/>
          <w:numId w:val="21"/>
        </w:numPr>
        <w:rPr>
          <w:rFonts w:ascii="Arial" w:hAnsi="Arial" w:cs="Arial"/>
          <w:color w:val="auto"/>
          <w:sz w:val="22"/>
          <w:szCs w:val="22"/>
        </w:rPr>
      </w:pPr>
      <w:r>
        <w:rPr>
          <w:rFonts w:ascii="Arial" w:hAnsi="Arial" w:cs="Arial"/>
          <w:color w:val="auto"/>
          <w:sz w:val="22"/>
          <w:szCs w:val="22"/>
        </w:rPr>
        <w:t xml:space="preserve">Falta de poder </w:t>
      </w:r>
    </w:p>
    <w:p w:rsidR="00E61B68" w:rsidRDefault="00E61B68" w:rsidP="006A2630">
      <w:pPr>
        <w:pStyle w:val="Default"/>
        <w:numPr>
          <w:ilvl w:val="0"/>
          <w:numId w:val="21"/>
        </w:numPr>
        <w:rPr>
          <w:rFonts w:ascii="Arial" w:hAnsi="Arial" w:cs="Arial"/>
          <w:color w:val="auto"/>
          <w:sz w:val="22"/>
          <w:szCs w:val="22"/>
        </w:rPr>
      </w:pPr>
      <w:r>
        <w:rPr>
          <w:rFonts w:ascii="Arial" w:hAnsi="Arial" w:cs="Arial"/>
          <w:color w:val="auto"/>
          <w:sz w:val="22"/>
          <w:szCs w:val="22"/>
        </w:rPr>
        <w:t xml:space="preserve">Falta de coreografía </w:t>
      </w:r>
    </w:p>
    <w:p w:rsidR="00E61B68" w:rsidRDefault="00E61B68" w:rsidP="006A2630">
      <w:pPr>
        <w:pStyle w:val="Default"/>
        <w:numPr>
          <w:ilvl w:val="0"/>
          <w:numId w:val="21"/>
        </w:numPr>
        <w:rPr>
          <w:rFonts w:ascii="Arial" w:hAnsi="Arial" w:cs="Arial"/>
          <w:color w:val="auto"/>
          <w:sz w:val="22"/>
          <w:szCs w:val="22"/>
        </w:rPr>
      </w:pPr>
      <w:r>
        <w:rPr>
          <w:rFonts w:ascii="Arial" w:hAnsi="Arial" w:cs="Arial"/>
          <w:color w:val="auto"/>
          <w:sz w:val="22"/>
          <w:szCs w:val="22"/>
        </w:rPr>
        <w:t xml:space="preserve">Dificultad y trabajo en equipo </w:t>
      </w:r>
    </w:p>
    <w:p w:rsidR="00E61B68" w:rsidRDefault="00E61B68" w:rsidP="006F4FC1">
      <w:pPr>
        <w:pStyle w:val="Default"/>
        <w:rPr>
          <w:rFonts w:ascii="Arial" w:hAnsi="Arial" w:cs="Arial"/>
          <w:color w:val="auto"/>
          <w:sz w:val="22"/>
          <w:szCs w:val="22"/>
        </w:rPr>
      </w:pPr>
    </w:p>
    <w:p w:rsidR="00E61B68" w:rsidRDefault="00E61B68" w:rsidP="006F4FC1">
      <w:pPr>
        <w:pStyle w:val="Default"/>
        <w:rPr>
          <w:rFonts w:ascii="Arial" w:hAnsi="Arial" w:cs="Arial"/>
          <w:color w:val="auto"/>
          <w:sz w:val="22"/>
          <w:szCs w:val="22"/>
        </w:rPr>
      </w:pPr>
      <w:r>
        <w:rPr>
          <w:rFonts w:ascii="Arial" w:hAnsi="Arial" w:cs="Arial"/>
          <w:b/>
          <w:bCs/>
          <w:color w:val="auto"/>
          <w:sz w:val="22"/>
          <w:szCs w:val="22"/>
        </w:rPr>
        <w:t xml:space="preserve">DAR 0 PUNTOS (por la figura entera) POR: </w:t>
      </w:r>
    </w:p>
    <w:p w:rsidR="00E61B68" w:rsidRDefault="00E61B68" w:rsidP="006A2630">
      <w:pPr>
        <w:pStyle w:val="Default"/>
        <w:numPr>
          <w:ilvl w:val="0"/>
          <w:numId w:val="22"/>
        </w:numPr>
        <w:rPr>
          <w:rFonts w:ascii="Arial" w:hAnsi="Arial" w:cs="Arial"/>
          <w:color w:val="auto"/>
          <w:sz w:val="22"/>
          <w:szCs w:val="22"/>
        </w:rPr>
      </w:pPr>
      <w:r>
        <w:rPr>
          <w:rFonts w:ascii="Arial" w:hAnsi="Arial" w:cs="Arial"/>
          <w:color w:val="auto"/>
          <w:sz w:val="22"/>
          <w:szCs w:val="22"/>
        </w:rPr>
        <w:t xml:space="preserve">Detener la figura completamente o no finalizar la figura </w:t>
      </w:r>
    </w:p>
    <w:p w:rsidR="00E61B68" w:rsidRDefault="00E61B68" w:rsidP="006A2630">
      <w:pPr>
        <w:pStyle w:val="Default"/>
        <w:numPr>
          <w:ilvl w:val="0"/>
          <w:numId w:val="22"/>
        </w:numPr>
        <w:rPr>
          <w:rFonts w:ascii="Arial" w:hAnsi="Arial" w:cs="Arial"/>
          <w:color w:val="auto"/>
          <w:sz w:val="22"/>
          <w:szCs w:val="22"/>
        </w:rPr>
      </w:pPr>
      <w:r>
        <w:rPr>
          <w:rFonts w:ascii="Arial" w:hAnsi="Arial" w:cs="Arial"/>
          <w:color w:val="auto"/>
          <w:sz w:val="22"/>
          <w:szCs w:val="22"/>
        </w:rPr>
        <w:t xml:space="preserve">Comenzar una figura diferente </w:t>
      </w:r>
    </w:p>
    <w:p w:rsidR="00E61B68" w:rsidRDefault="00E61B68" w:rsidP="006A2630">
      <w:pPr>
        <w:pStyle w:val="Default"/>
        <w:numPr>
          <w:ilvl w:val="0"/>
          <w:numId w:val="22"/>
        </w:numPr>
        <w:rPr>
          <w:rFonts w:ascii="Arial" w:hAnsi="Arial" w:cs="Arial"/>
          <w:color w:val="auto"/>
          <w:sz w:val="22"/>
          <w:szCs w:val="22"/>
        </w:rPr>
      </w:pPr>
      <w:r>
        <w:rPr>
          <w:rFonts w:ascii="Arial" w:hAnsi="Arial" w:cs="Arial"/>
          <w:color w:val="auto"/>
          <w:sz w:val="22"/>
          <w:szCs w:val="22"/>
        </w:rPr>
        <w:t xml:space="preserve">Comenzar la figura por el lado equivocado </w:t>
      </w:r>
    </w:p>
    <w:p w:rsidR="00E61B68" w:rsidRDefault="00E61B68" w:rsidP="006A2630">
      <w:pPr>
        <w:pStyle w:val="Default"/>
        <w:numPr>
          <w:ilvl w:val="0"/>
          <w:numId w:val="22"/>
        </w:numPr>
        <w:rPr>
          <w:color w:val="auto"/>
          <w:sz w:val="22"/>
          <w:szCs w:val="22"/>
        </w:rPr>
      </w:pPr>
      <w:r>
        <w:rPr>
          <w:rFonts w:ascii="Arial" w:hAnsi="Arial" w:cs="Arial"/>
          <w:color w:val="auto"/>
          <w:sz w:val="22"/>
          <w:szCs w:val="22"/>
        </w:rPr>
        <w:t xml:space="preserve">Olvidar o adicionar una (1) o más de una técnica </w:t>
      </w:r>
    </w:p>
    <w:p w:rsidR="00E61B68" w:rsidRDefault="00E61B68" w:rsidP="006F4FC1">
      <w:pPr>
        <w:pStyle w:val="Default"/>
        <w:rPr>
          <w:color w:val="auto"/>
          <w:sz w:val="22"/>
          <w:szCs w:val="22"/>
        </w:rPr>
      </w:pPr>
    </w:p>
    <w:p w:rsidR="00E61B68" w:rsidRDefault="00E61B68" w:rsidP="006A2630">
      <w:pPr>
        <w:pStyle w:val="Ttulo2"/>
        <w:numPr>
          <w:ilvl w:val="1"/>
          <w:numId w:val="21"/>
        </w:numPr>
      </w:pPr>
      <w:bookmarkStart w:id="43" w:name="_Toc531284393"/>
      <w:r>
        <w:t>Modalidad Combate Libre Individual</w:t>
      </w:r>
      <w:bookmarkEnd w:id="43"/>
      <w:r>
        <w:t xml:space="preserve"> </w:t>
      </w:r>
    </w:p>
    <w:p w:rsidR="00E87ABF" w:rsidRDefault="00E87ABF" w:rsidP="006F4FC1">
      <w:pPr>
        <w:pStyle w:val="Default"/>
        <w:rPr>
          <w:rFonts w:ascii="Arial" w:hAnsi="Arial" w:cs="Arial"/>
          <w:color w:val="auto"/>
          <w:sz w:val="22"/>
          <w:szCs w:val="22"/>
        </w:rPr>
      </w:pPr>
    </w:p>
    <w:p w:rsidR="00E61B68" w:rsidRDefault="00E61B68" w:rsidP="006F4FC1">
      <w:pPr>
        <w:pStyle w:val="Default"/>
        <w:rPr>
          <w:color w:val="auto"/>
          <w:sz w:val="22"/>
          <w:szCs w:val="22"/>
        </w:rPr>
      </w:pPr>
      <w:r>
        <w:rPr>
          <w:rFonts w:ascii="Arial" w:hAnsi="Arial" w:cs="Arial"/>
          <w:color w:val="auto"/>
          <w:sz w:val="22"/>
          <w:szCs w:val="22"/>
        </w:rPr>
        <w:t xml:space="preserve">Los combates se harán a un solo asalto de 1.5 minutos en la categorías </w:t>
      </w:r>
      <w:r w:rsidR="00E87ABF">
        <w:rPr>
          <w:rFonts w:ascii="Arial" w:hAnsi="Arial" w:cs="Arial"/>
          <w:color w:val="auto"/>
          <w:sz w:val="22"/>
          <w:szCs w:val="22"/>
        </w:rPr>
        <w:t xml:space="preserve">Sub-Mini, </w:t>
      </w:r>
      <w:r>
        <w:rPr>
          <w:rFonts w:ascii="Arial" w:hAnsi="Arial" w:cs="Arial"/>
          <w:color w:val="auto"/>
          <w:sz w:val="22"/>
          <w:szCs w:val="22"/>
        </w:rPr>
        <w:t xml:space="preserve">Mini e Infantil. </w:t>
      </w:r>
    </w:p>
    <w:p w:rsidR="00E61B68" w:rsidRDefault="00E61B68" w:rsidP="006F4FC1">
      <w:pPr>
        <w:pStyle w:val="Default"/>
        <w:rPr>
          <w:color w:val="auto"/>
          <w:sz w:val="22"/>
          <w:szCs w:val="22"/>
        </w:rPr>
      </w:pPr>
      <w:r>
        <w:rPr>
          <w:rFonts w:ascii="Arial" w:hAnsi="Arial" w:cs="Arial"/>
          <w:color w:val="auto"/>
          <w:sz w:val="22"/>
          <w:szCs w:val="22"/>
        </w:rPr>
        <w:t>Un solo asalto de 2 min</w:t>
      </w:r>
      <w:r w:rsidR="00E87ABF">
        <w:rPr>
          <w:rFonts w:ascii="Arial" w:hAnsi="Arial" w:cs="Arial"/>
          <w:color w:val="auto"/>
          <w:sz w:val="22"/>
          <w:szCs w:val="22"/>
        </w:rPr>
        <w:t>utos en las categorías Sub-Juvenil y Juvenil</w:t>
      </w:r>
      <w:r>
        <w:rPr>
          <w:rFonts w:ascii="Arial" w:hAnsi="Arial" w:cs="Arial"/>
          <w:color w:val="auto"/>
          <w:sz w:val="22"/>
          <w:szCs w:val="22"/>
        </w:rPr>
        <w:t xml:space="preserve">, tanto en eliminatorias, como en la final, hasta franja roja. </w:t>
      </w:r>
    </w:p>
    <w:p w:rsidR="00E61B68" w:rsidRDefault="00E61B68" w:rsidP="006F4FC1">
      <w:pPr>
        <w:pStyle w:val="Default"/>
        <w:rPr>
          <w:color w:val="auto"/>
          <w:sz w:val="22"/>
          <w:szCs w:val="22"/>
        </w:rPr>
      </w:pPr>
      <w:r>
        <w:rPr>
          <w:rFonts w:ascii="Arial" w:hAnsi="Arial" w:cs="Arial"/>
          <w:color w:val="auto"/>
          <w:sz w:val="22"/>
          <w:szCs w:val="22"/>
        </w:rPr>
        <w:t xml:space="preserve">Para las categorías de rojos y negros, las eliminatorias serán a en un sólo asalto de 2 minutos y sólo en las finales se harán dos asaltos de 2 minutos cada uno, con 1 minuto de descanso. </w:t>
      </w:r>
    </w:p>
    <w:p w:rsidR="00E61B68" w:rsidRDefault="00E61B68" w:rsidP="006F4FC1">
      <w:pPr>
        <w:pStyle w:val="Default"/>
        <w:rPr>
          <w:color w:val="auto"/>
          <w:sz w:val="22"/>
          <w:szCs w:val="22"/>
        </w:rPr>
      </w:pPr>
      <w:r>
        <w:rPr>
          <w:rFonts w:ascii="Arial" w:hAnsi="Arial" w:cs="Arial"/>
          <w:color w:val="auto"/>
          <w:sz w:val="22"/>
          <w:szCs w:val="22"/>
        </w:rPr>
        <w:t xml:space="preserve">En caso de empate se hará un </w:t>
      </w:r>
      <w:r w:rsidR="00E87ABF">
        <w:rPr>
          <w:rFonts w:ascii="Arial" w:hAnsi="Arial" w:cs="Arial"/>
          <w:color w:val="auto"/>
          <w:sz w:val="22"/>
          <w:szCs w:val="22"/>
        </w:rPr>
        <w:t>siguiente</w:t>
      </w:r>
      <w:r>
        <w:rPr>
          <w:rFonts w:ascii="Arial" w:hAnsi="Arial" w:cs="Arial"/>
          <w:color w:val="auto"/>
          <w:sz w:val="22"/>
          <w:szCs w:val="22"/>
        </w:rPr>
        <w:t xml:space="preserve"> asalto de un minuto y si persiste el empate se definirá el ganador por el sistema de muerte súbita o punto de oro. </w:t>
      </w:r>
    </w:p>
    <w:p w:rsidR="00E61B68" w:rsidRPr="00E87ABF" w:rsidRDefault="00E61B68" w:rsidP="006F4FC1">
      <w:pPr>
        <w:pStyle w:val="Default"/>
        <w:rPr>
          <w:color w:val="auto"/>
          <w:sz w:val="22"/>
          <w:szCs w:val="22"/>
          <w:u w:val="single"/>
        </w:rPr>
      </w:pPr>
      <w:r w:rsidRPr="00E87ABF">
        <w:rPr>
          <w:rFonts w:ascii="Arial" w:hAnsi="Arial" w:cs="Arial"/>
          <w:b/>
          <w:bCs/>
          <w:color w:val="auto"/>
          <w:sz w:val="22"/>
          <w:szCs w:val="22"/>
          <w:u w:val="single"/>
        </w:rPr>
        <w:t>PUNTUACION</w:t>
      </w:r>
      <w:r w:rsidRPr="00E87ABF">
        <w:rPr>
          <w:rFonts w:ascii="Arial" w:hAnsi="Arial" w:cs="Arial"/>
          <w:color w:val="auto"/>
          <w:sz w:val="22"/>
          <w:szCs w:val="22"/>
          <w:u w:val="single"/>
        </w:rPr>
        <w:t xml:space="preserve">: </w:t>
      </w:r>
    </w:p>
    <w:p w:rsidR="00E61B68" w:rsidRDefault="00E61B68" w:rsidP="006F4FC1">
      <w:pPr>
        <w:pStyle w:val="Default"/>
        <w:rPr>
          <w:color w:val="auto"/>
          <w:sz w:val="22"/>
          <w:szCs w:val="22"/>
        </w:rPr>
      </w:pPr>
      <w:r>
        <w:rPr>
          <w:rFonts w:ascii="Arial" w:hAnsi="Arial" w:cs="Arial"/>
          <w:color w:val="auto"/>
          <w:sz w:val="22"/>
          <w:szCs w:val="22"/>
        </w:rPr>
        <w:t xml:space="preserve">Para la marcación o registro de puntos para el combate individual se utilizará un contador manual (cliker), el procedimiento de uso aparece al final del presente reglamento. </w:t>
      </w:r>
    </w:p>
    <w:p w:rsidR="00E61B68" w:rsidRDefault="00E61B68" w:rsidP="006F4FC1">
      <w:pPr>
        <w:pStyle w:val="Default"/>
        <w:rPr>
          <w:color w:val="auto"/>
          <w:sz w:val="22"/>
          <w:szCs w:val="22"/>
        </w:rPr>
      </w:pPr>
      <w:r>
        <w:rPr>
          <w:rFonts w:ascii="Arial" w:hAnsi="Arial" w:cs="Arial"/>
          <w:color w:val="auto"/>
          <w:sz w:val="22"/>
          <w:szCs w:val="22"/>
        </w:rPr>
        <w:t xml:space="preserve">Áreas de foco: cabeza y cuello al frente y por los lados, no por detrás. </w:t>
      </w:r>
    </w:p>
    <w:p w:rsidR="00E87ABF" w:rsidRDefault="00E61B68" w:rsidP="00E87ABF">
      <w:pPr>
        <w:pStyle w:val="Default"/>
        <w:rPr>
          <w:rFonts w:ascii="Arial" w:hAnsi="Arial" w:cs="Arial"/>
          <w:color w:val="auto"/>
          <w:sz w:val="22"/>
          <w:szCs w:val="22"/>
        </w:rPr>
      </w:pPr>
      <w:r>
        <w:rPr>
          <w:rFonts w:ascii="Arial" w:hAnsi="Arial" w:cs="Arial"/>
          <w:color w:val="auto"/>
          <w:sz w:val="22"/>
          <w:szCs w:val="22"/>
        </w:rPr>
        <w:t xml:space="preserve">Tronco de la cintura hacia arriba, por el frente y a los lados hasta la línea media del cuerpo, excluyendo la espalda. </w:t>
      </w:r>
    </w:p>
    <w:p w:rsidR="00E87ABF" w:rsidRDefault="00E87ABF" w:rsidP="00E87ABF">
      <w:pPr>
        <w:pStyle w:val="Default"/>
        <w:rPr>
          <w:rFonts w:ascii="Arial" w:hAnsi="Arial" w:cs="Arial"/>
          <w:color w:val="auto"/>
          <w:sz w:val="22"/>
          <w:szCs w:val="22"/>
        </w:rPr>
      </w:pPr>
    </w:p>
    <w:p w:rsidR="00E61B68" w:rsidRDefault="00E61B68" w:rsidP="00E87ABF">
      <w:pPr>
        <w:pStyle w:val="Default"/>
        <w:rPr>
          <w:rFonts w:ascii="Arial" w:hAnsi="Arial" w:cs="Arial"/>
          <w:color w:val="auto"/>
          <w:sz w:val="22"/>
          <w:szCs w:val="22"/>
        </w:rPr>
      </w:pPr>
      <w:r>
        <w:rPr>
          <w:rFonts w:ascii="Arial" w:hAnsi="Arial" w:cs="Arial"/>
          <w:color w:val="auto"/>
          <w:sz w:val="22"/>
          <w:szCs w:val="22"/>
        </w:rPr>
        <w:t xml:space="preserve">Se deberán respetar las siguientes condiciones: </w:t>
      </w:r>
    </w:p>
    <w:p w:rsidR="00E61B68" w:rsidRDefault="00E61B68" w:rsidP="006A2630">
      <w:pPr>
        <w:pStyle w:val="Default"/>
        <w:numPr>
          <w:ilvl w:val="0"/>
          <w:numId w:val="23"/>
        </w:numPr>
        <w:rPr>
          <w:color w:val="auto"/>
          <w:sz w:val="22"/>
          <w:szCs w:val="22"/>
        </w:rPr>
      </w:pPr>
      <w:r>
        <w:rPr>
          <w:rFonts w:ascii="Arial" w:hAnsi="Arial" w:cs="Arial"/>
          <w:color w:val="auto"/>
          <w:sz w:val="22"/>
          <w:szCs w:val="22"/>
        </w:rPr>
        <w:t xml:space="preserve">Equilibrio, no hay punto si el competidor cae antes o inmediatamente después de ejecutar la técnica. </w:t>
      </w:r>
    </w:p>
    <w:p w:rsidR="00E61B68" w:rsidRDefault="00E61B68" w:rsidP="006A2630">
      <w:pPr>
        <w:pStyle w:val="Default"/>
        <w:numPr>
          <w:ilvl w:val="0"/>
          <w:numId w:val="23"/>
        </w:numPr>
        <w:rPr>
          <w:rFonts w:ascii="Arial" w:hAnsi="Arial" w:cs="Arial"/>
          <w:color w:val="auto"/>
          <w:sz w:val="22"/>
          <w:szCs w:val="22"/>
        </w:rPr>
      </w:pPr>
      <w:r>
        <w:rPr>
          <w:rFonts w:ascii="Arial" w:hAnsi="Arial" w:cs="Arial"/>
          <w:color w:val="auto"/>
          <w:sz w:val="22"/>
          <w:szCs w:val="22"/>
        </w:rPr>
        <w:t xml:space="preserve">Usar el arma apropiada de ataque, talón, filo de pie, bola de pie, puño, etc.... </w:t>
      </w:r>
    </w:p>
    <w:p w:rsidR="00E61B68" w:rsidRDefault="00E61B68" w:rsidP="006A2630">
      <w:pPr>
        <w:pStyle w:val="Default"/>
        <w:numPr>
          <w:ilvl w:val="0"/>
          <w:numId w:val="23"/>
        </w:numPr>
        <w:rPr>
          <w:color w:val="auto"/>
          <w:sz w:val="22"/>
          <w:szCs w:val="22"/>
        </w:rPr>
      </w:pPr>
      <w:r>
        <w:rPr>
          <w:rFonts w:ascii="Arial" w:hAnsi="Arial" w:cs="Arial"/>
          <w:color w:val="auto"/>
          <w:sz w:val="22"/>
          <w:szCs w:val="22"/>
        </w:rPr>
        <w:t xml:space="preserve">La técnica es válida si: Es ejecutada correctamente, es dinámica (con fuerza, propósito, velocidad y precisión), y controlada (excepto patadas descendentes). </w:t>
      </w:r>
    </w:p>
    <w:p w:rsidR="00E61B68" w:rsidRDefault="00E61B68" w:rsidP="006A2630">
      <w:pPr>
        <w:pStyle w:val="Default"/>
        <w:numPr>
          <w:ilvl w:val="0"/>
          <w:numId w:val="23"/>
        </w:numPr>
        <w:rPr>
          <w:rFonts w:ascii="Arial" w:hAnsi="Arial" w:cs="Arial"/>
          <w:color w:val="auto"/>
          <w:sz w:val="22"/>
          <w:szCs w:val="22"/>
        </w:rPr>
      </w:pPr>
      <w:r>
        <w:rPr>
          <w:rFonts w:ascii="Arial" w:hAnsi="Arial" w:cs="Arial"/>
          <w:color w:val="auto"/>
          <w:sz w:val="22"/>
          <w:szCs w:val="22"/>
        </w:rPr>
        <w:t xml:space="preserve">No hay punto si al competidor se le señala amonestación o falta. </w:t>
      </w:r>
    </w:p>
    <w:p w:rsidR="00E61B68" w:rsidRDefault="00E61B68" w:rsidP="006A2630">
      <w:pPr>
        <w:pStyle w:val="Default"/>
        <w:numPr>
          <w:ilvl w:val="0"/>
          <w:numId w:val="23"/>
        </w:numPr>
        <w:rPr>
          <w:rFonts w:ascii="Arial" w:hAnsi="Arial" w:cs="Arial"/>
          <w:color w:val="auto"/>
          <w:sz w:val="22"/>
          <w:szCs w:val="22"/>
        </w:rPr>
      </w:pPr>
      <w:r>
        <w:rPr>
          <w:rFonts w:ascii="Arial" w:hAnsi="Arial" w:cs="Arial"/>
          <w:color w:val="auto"/>
          <w:sz w:val="22"/>
          <w:szCs w:val="22"/>
        </w:rPr>
        <w:t xml:space="preserve">Si se produce sangre se descalifica según criterio de los jueces </w:t>
      </w:r>
    </w:p>
    <w:p w:rsidR="00E61B68" w:rsidRDefault="00E61B68" w:rsidP="006A2630">
      <w:pPr>
        <w:pStyle w:val="Default"/>
        <w:numPr>
          <w:ilvl w:val="0"/>
          <w:numId w:val="23"/>
        </w:numPr>
        <w:rPr>
          <w:rFonts w:ascii="Arial" w:hAnsi="Arial" w:cs="Arial"/>
          <w:color w:val="auto"/>
          <w:sz w:val="22"/>
          <w:szCs w:val="22"/>
        </w:rPr>
      </w:pPr>
      <w:r>
        <w:rPr>
          <w:rFonts w:ascii="Arial" w:hAnsi="Arial" w:cs="Arial"/>
          <w:color w:val="auto"/>
          <w:sz w:val="22"/>
          <w:szCs w:val="22"/>
        </w:rPr>
        <w:t xml:space="preserve">No participan cinturones Franja Amarilla. </w:t>
      </w:r>
    </w:p>
    <w:p w:rsidR="00E61B68" w:rsidRDefault="00E61B68" w:rsidP="00590668">
      <w:pPr>
        <w:pStyle w:val="Default"/>
        <w:rPr>
          <w:rFonts w:ascii="Arial" w:hAnsi="Arial" w:cs="Arial"/>
          <w:color w:val="auto"/>
          <w:sz w:val="22"/>
          <w:szCs w:val="22"/>
        </w:rPr>
      </w:pPr>
    </w:p>
    <w:p w:rsidR="00E61B68" w:rsidRDefault="00E61B68" w:rsidP="00590668">
      <w:pPr>
        <w:pStyle w:val="Default"/>
        <w:rPr>
          <w:rFonts w:ascii="Arial" w:hAnsi="Arial" w:cs="Arial"/>
          <w:color w:val="auto"/>
          <w:sz w:val="22"/>
          <w:szCs w:val="22"/>
        </w:rPr>
      </w:pPr>
      <w:r w:rsidRPr="00E87ABF">
        <w:rPr>
          <w:rFonts w:ascii="Arial" w:hAnsi="Arial" w:cs="Arial"/>
          <w:b/>
          <w:color w:val="auto"/>
          <w:sz w:val="22"/>
          <w:szCs w:val="22"/>
        </w:rPr>
        <w:t>UN PUNTO</w:t>
      </w:r>
      <w:r>
        <w:rPr>
          <w:rFonts w:ascii="Arial" w:hAnsi="Arial" w:cs="Arial"/>
          <w:color w:val="auto"/>
          <w:sz w:val="22"/>
          <w:szCs w:val="22"/>
        </w:rPr>
        <w:t xml:space="preserve"> será anotado por: </w:t>
      </w:r>
    </w:p>
    <w:p w:rsidR="00E61B68" w:rsidRDefault="00E61B68" w:rsidP="00E87ABF">
      <w:pPr>
        <w:pStyle w:val="Default"/>
        <w:numPr>
          <w:ilvl w:val="0"/>
          <w:numId w:val="1"/>
        </w:numPr>
        <w:rPr>
          <w:rFonts w:ascii="Arial" w:hAnsi="Arial" w:cs="Arial"/>
          <w:color w:val="auto"/>
          <w:sz w:val="22"/>
          <w:szCs w:val="22"/>
        </w:rPr>
      </w:pPr>
      <w:r>
        <w:rPr>
          <w:rFonts w:ascii="Arial" w:hAnsi="Arial" w:cs="Arial"/>
          <w:color w:val="auto"/>
          <w:sz w:val="22"/>
          <w:szCs w:val="22"/>
        </w:rPr>
        <w:t xml:space="preserve">Ataque de mano, en salto o desde el piso, a cualquier zona permitida del cuerpo. </w:t>
      </w:r>
    </w:p>
    <w:p w:rsidR="00E61B68" w:rsidRDefault="00E61B68" w:rsidP="00590668">
      <w:pPr>
        <w:pStyle w:val="Default"/>
        <w:rPr>
          <w:rFonts w:ascii="Arial" w:hAnsi="Arial" w:cs="Arial"/>
          <w:color w:val="auto"/>
          <w:sz w:val="22"/>
          <w:szCs w:val="22"/>
        </w:rPr>
      </w:pPr>
    </w:p>
    <w:p w:rsidR="00E61B68" w:rsidRDefault="00E61B68" w:rsidP="00590668">
      <w:pPr>
        <w:pStyle w:val="Default"/>
        <w:rPr>
          <w:rFonts w:ascii="Arial" w:hAnsi="Arial" w:cs="Arial"/>
          <w:color w:val="auto"/>
          <w:sz w:val="22"/>
          <w:szCs w:val="22"/>
        </w:rPr>
      </w:pPr>
      <w:r w:rsidRPr="00E87ABF">
        <w:rPr>
          <w:rFonts w:ascii="Arial" w:hAnsi="Arial" w:cs="Arial"/>
          <w:b/>
          <w:color w:val="auto"/>
          <w:sz w:val="22"/>
          <w:szCs w:val="22"/>
        </w:rPr>
        <w:t>DOS PUNTOS</w:t>
      </w:r>
      <w:r>
        <w:rPr>
          <w:rFonts w:ascii="Arial" w:hAnsi="Arial" w:cs="Arial"/>
          <w:color w:val="auto"/>
          <w:sz w:val="22"/>
          <w:szCs w:val="22"/>
        </w:rPr>
        <w:t xml:space="preserve"> serán anotados por: </w:t>
      </w:r>
    </w:p>
    <w:p w:rsidR="00E61B68" w:rsidRDefault="00E61B68" w:rsidP="00E87ABF">
      <w:pPr>
        <w:pStyle w:val="Default"/>
        <w:numPr>
          <w:ilvl w:val="0"/>
          <w:numId w:val="1"/>
        </w:numPr>
        <w:rPr>
          <w:rFonts w:ascii="Arial" w:hAnsi="Arial" w:cs="Arial"/>
          <w:color w:val="auto"/>
          <w:sz w:val="22"/>
          <w:szCs w:val="22"/>
        </w:rPr>
      </w:pPr>
      <w:r>
        <w:rPr>
          <w:rFonts w:ascii="Arial" w:hAnsi="Arial" w:cs="Arial"/>
          <w:color w:val="auto"/>
          <w:sz w:val="22"/>
          <w:szCs w:val="22"/>
        </w:rPr>
        <w:t xml:space="preserve">Ataque de pie en salto o desde el piso a la zona media. </w:t>
      </w:r>
    </w:p>
    <w:p w:rsidR="00E61B68" w:rsidRDefault="00E61B68" w:rsidP="00590668">
      <w:pPr>
        <w:pStyle w:val="Default"/>
        <w:rPr>
          <w:rFonts w:ascii="Arial" w:hAnsi="Arial" w:cs="Arial"/>
          <w:color w:val="auto"/>
          <w:sz w:val="22"/>
          <w:szCs w:val="22"/>
        </w:rPr>
      </w:pPr>
    </w:p>
    <w:p w:rsidR="00E61B68" w:rsidRDefault="00E61B68" w:rsidP="00590668">
      <w:pPr>
        <w:pStyle w:val="Default"/>
        <w:rPr>
          <w:rFonts w:ascii="Arial" w:hAnsi="Arial" w:cs="Arial"/>
          <w:color w:val="auto"/>
          <w:sz w:val="22"/>
          <w:szCs w:val="22"/>
        </w:rPr>
      </w:pPr>
      <w:r w:rsidRPr="00E87ABF">
        <w:rPr>
          <w:rFonts w:ascii="Arial" w:hAnsi="Arial" w:cs="Arial"/>
          <w:b/>
          <w:color w:val="auto"/>
          <w:sz w:val="22"/>
          <w:szCs w:val="22"/>
        </w:rPr>
        <w:t>TRES PUNTOS</w:t>
      </w:r>
      <w:r>
        <w:rPr>
          <w:rFonts w:ascii="Arial" w:hAnsi="Arial" w:cs="Arial"/>
          <w:color w:val="auto"/>
          <w:sz w:val="22"/>
          <w:szCs w:val="22"/>
        </w:rPr>
        <w:t xml:space="preserve"> serán anotados por: </w:t>
      </w:r>
    </w:p>
    <w:p w:rsidR="00E61B68" w:rsidRDefault="00E61B68" w:rsidP="00E87ABF">
      <w:pPr>
        <w:pStyle w:val="Default"/>
        <w:numPr>
          <w:ilvl w:val="0"/>
          <w:numId w:val="1"/>
        </w:numPr>
        <w:rPr>
          <w:rFonts w:ascii="Arial" w:hAnsi="Arial" w:cs="Arial"/>
          <w:color w:val="auto"/>
          <w:sz w:val="22"/>
          <w:szCs w:val="22"/>
        </w:rPr>
      </w:pPr>
      <w:r>
        <w:rPr>
          <w:rFonts w:ascii="Arial" w:hAnsi="Arial" w:cs="Arial"/>
          <w:color w:val="auto"/>
          <w:sz w:val="22"/>
          <w:szCs w:val="22"/>
        </w:rPr>
        <w:t xml:space="preserve">Ataque de pie en salto o desde el piso a la zona alta. </w:t>
      </w:r>
    </w:p>
    <w:p w:rsidR="00E87ABF" w:rsidRDefault="00E87ABF" w:rsidP="00E87ABF">
      <w:pPr>
        <w:pStyle w:val="Default"/>
        <w:rPr>
          <w:rFonts w:ascii="Arial" w:hAnsi="Arial" w:cs="Arial"/>
          <w:color w:val="auto"/>
          <w:sz w:val="22"/>
          <w:szCs w:val="22"/>
        </w:rPr>
      </w:pPr>
    </w:p>
    <w:p w:rsidR="00E61B68" w:rsidRDefault="00E61B68" w:rsidP="006F4FC1">
      <w:pPr>
        <w:pStyle w:val="Default"/>
        <w:rPr>
          <w:color w:val="auto"/>
          <w:sz w:val="22"/>
          <w:szCs w:val="22"/>
        </w:rPr>
      </w:pPr>
      <w:r>
        <w:rPr>
          <w:rFonts w:ascii="Arial" w:hAnsi="Arial" w:cs="Arial"/>
          <w:color w:val="auto"/>
          <w:sz w:val="22"/>
          <w:szCs w:val="22"/>
        </w:rPr>
        <w:lastRenderedPageBreak/>
        <w:t xml:space="preserve">En caso de una serie de ataques consecutivos, solamente se anotarán puntos por las técnicas realizadas con claridad. </w:t>
      </w:r>
    </w:p>
    <w:p w:rsidR="00E87ABF" w:rsidRDefault="00E87ABF" w:rsidP="006F4FC1">
      <w:pPr>
        <w:pStyle w:val="Default"/>
        <w:rPr>
          <w:rFonts w:ascii="Arial" w:hAnsi="Arial" w:cs="Arial"/>
          <w:b/>
          <w:bCs/>
          <w:color w:val="auto"/>
          <w:sz w:val="22"/>
          <w:szCs w:val="22"/>
        </w:rPr>
      </w:pPr>
    </w:p>
    <w:p w:rsidR="00E61B68" w:rsidRPr="00E87ABF" w:rsidRDefault="00E61B68" w:rsidP="006F4FC1">
      <w:pPr>
        <w:pStyle w:val="Default"/>
        <w:rPr>
          <w:rFonts w:ascii="Arial" w:hAnsi="Arial" w:cs="Arial"/>
          <w:color w:val="auto"/>
          <w:sz w:val="22"/>
          <w:szCs w:val="22"/>
          <w:u w:val="single"/>
        </w:rPr>
      </w:pPr>
      <w:r w:rsidRPr="00E87ABF">
        <w:rPr>
          <w:rFonts w:ascii="Arial" w:hAnsi="Arial" w:cs="Arial"/>
          <w:b/>
          <w:bCs/>
          <w:color w:val="auto"/>
          <w:sz w:val="22"/>
          <w:szCs w:val="22"/>
          <w:u w:val="single"/>
        </w:rPr>
        <w:t xml:space="preserve">DEDUCCIONES: </w:t>
      </w:r>
    </w:p>
    <w:p w:rsidR="00E61B68" w:rsidRDefault="00E61B68" w:rsidP="006F4FC1">
      <w:pPr>
        <w:pStyle w:val="Default"/>
        <w:rPr>
          <w:rFonts w:ascii="Arial" w:hAnsi="Arial" w:cs="Arial"/>
          <w:color w:val="auto"/>
          <w:sz w:val="22"/>
          <w:szCs w:val="22"/>
        </w:rPr>
      </w:pPr>
      <w:r>
        <w:rPr>
          <w:rFonts w:ascii="Arial" w:hAnsi="Arial" w:cs="Arial"/>
          <w:color w:val="auto"/>
          <w:sz w:val="22"/>
          <w:szCs w:val="22"/>
        </w:rPr>
        <w:t xml:space="preserve">Se DEDUCE UN PUNTO por la acumulación de TRES de las siguientes amonestaciones: </w:t>
      </w:r>
    </w:p>
    <w:p w:rsidR="00E61B68" w:rsidRDefault="00E61B68" w:rsidP="00E87ABF">
      <w:pPr>
        <w:pStyle w:val="Default"/>
        <w:numPr>
          <w:ilvl w:val="0"/>
          <w:numId w:val="1"/>
        </w:numPr>
        <w:ind w:left="709" w:hanging="709"/>
        <w:rPr>
          <w:rFonts w:ascii="Arial" w:hAnsi="Arial" w:cs="Arial"/>
          <w:color w:val="auto"/>
          <w:sz w:val="22"/>
          <w:szCs w:val="22"/>
        </w:rPr>
      </w:pPr>
      <w:r>
        <w:rPr>
          <w:rFonts w:ascii="Arial" w:hAnsi="Arial" w:cs="Arial"/>
          <w:color w:val="auto"/>
          <w:sz w:val="22"/>
          <w:szCs w:val="22"/>
        </w:rPr>
        <w:t xml:space="preserve">Golpe a la espalda o zona baja </w:t>
      </w:r>
    </w:p>
    <w:p w:rsidR="00E61B68" w:rsidRDefault="00E61B68" w:rsidP="00E87ABF">
      <w:pPr>
        <w:pStyle w:val="Default"/>
        <w:numPr>
          <w:ilvl w:val="0"/>
          <w:numId w:val="1"/>
        </w:numPr>
        <w:ind w:left="709" w:hanging="709"/>
        <w:rPr>
          <w:color w:val="auto"/>
          <w:sz w:val="22"/>
          <w:szCs w:val="22"/>
        </w:rPr>
      </w:pPr>
      <w:r>
        <w:rPr>
          <w:rFonts w:ascii="Arial" w:hAnsi="Arial" w:cs="Arial"/>
          <w:color w:val="auto"/>
          <w:sz w:val="22"/>
          <w:szCs w:val="22"/>
        </w:rPr>
        <w:t xml:space="preserve">Dar la espalda </w:t>
      </w:r>
    </w:p>
    <w:p w:rsidR="00E61B68" w:rsidRDefault="00E61B68" w:rsidP="00E87ABF">
      <w:pPr>
        <w:pStyle w:val="Default"/>
        <w:numPr>
          <w:ilvl w:val="0"/>
          <w:numId w:val="1"/>
        </w:numPr>
        <w:ind w:left="709" w:hanging="709"/>
        <w:rPr>
          <w:rFonts w:ascii="Arial" w:hAnsi="Arial" w:cs="Arial"/>
          <w:color w:val="auto"/>
          <w:sz w:val="22"/>
          <w:szCs w:val="22"/>
        </w:rPr>
      </w:pPr>
      <w:r>
        <w:rPr>
          <w:rFonts w:ascii="Arial" w:hAnsi="Arial" w:cs="Arial"/>
          <w:color w:val="auto"/>
          <w:sz w:val="22"/>
          <w:szCs w:val="22"/>
        </w:rPr>
        <w:t xml:space="preserve">Agarrar, empujar o sostener al oponente </w:t>
      </w:r>
    </w:p>
    <w:p w:rsidR="00E61B68" w:rsidRDefault="00E61B68" w:rsidP="00E87ABF">
      <w:pPr>
        <w:pStyle w:val="Default"/>
        <w:numPr>
          <w:ilvl w:val="0"/>
          <w:numId w:val="1"/>
        </w:numPr>
        <w:ind w:left="709" w:hanging="709"/>
        <w:rPr>
          <w:rFonts w:ascii="Arial" w:hAnsi="Arial" w:cs="Arial"/>
          <w:color w:val="auto"/>
          <w:sz w:val="22"/>
          <w:szCs w:val="22"/>
        </w:rPr>
      </w:pPr>
      <w:r>
        <w:rPr>
          <w:rFonts w:ascii="Arial" w:hAnsi="Arial" w:cs="Arial"/>
          <w:color w:val="auto"/>
          <w:sz w:val="22"/>
          <w:szCs w:val="22"/>
        </w:rPr>
        <w:t xml:space="preserve">Pretender ganar punto con un movimiento y levantar los brazos para anunciarlo </w:t>
      </w:r>
    </w:p>
    <w:p w:rsidR="00E61B68" w:rsidRDefault="00E61B68" w:rsidP="00E87ABF">
      <w:pPr>
        <w:pStyle w:val="Default"/>
        <w:numPr>
          <w:ilvl w:val="0"/>
          <w:numId w:val="1"/>
        </w:numPr>
        <w:ind w:left="709" w:hanging="709"/>
        <w:rPr>
          <w:rFonts w:ascii="Arial" w:hAnsi="Arial" w:cs="Arial"/>
          <w:color w:val="auto"/>
          <w:sz w:val="22"/>
          <w:szCs w:val="22"/>
        </w:rPr>
      </w:pPr>
      <w:r>
        <w:rPr>
          <w:rFonts w:ascii="Arial" w:hAnsi="Arial" w:cs="Arial"/>
          <w:color w:val="auto"/>
          <w:sz w:val="22"/>
          <w:szCs w:val="22"/>
        </w:rPr>
        <w:t xml:space="preserve">Lanzar al piso al oponente </w:t>
      </w:r>
    </w:p>
    <w:p w:rsidR="00E61B68" w:rsidRDefault="00E61B68" w:rsidP="00E87ABF">
      <w:pPr>
        <w:pStyle w:val="Default"/>
        <w:numPr>
          <w:ilvl w:val="0"/>
          <w:numId w:val="1"/>
        </w:numPr>
        <w:ind w:left="709" w:hanging="709"/>
        <w:rPr>
          <w:rFonts w:ascii="Arial" w:hAnsi="Arial" w:cs="Arial"/>
          <w:color w:val="auto"/>
          <w:sz w:val="22"/>
          <w:szCs w:val="22"/>
        </w:rPr>
      </w:pPr>
      <w:r>
        <w:rPr>
          <w:rFonts w:ascii="Arial" w:hAnsi="Arial" w:cs="Arial"/>
          <w:color w:val="auto"/>
          <w:sz w:val="22"/>
          <w:szCs w:val="22"/>
        </w:rPr>
        <w:t xml:space="preserve">Salirse del dojang (ambos pies) </w:t>
      </w:r>
    </w:p>
    <w:p w:rsidR="00E61B68" w:rsidRDefault="00E61B68" w:rsidP="00E87ABF">
      <w:pPr>
        <w:pStyle w:val="Default"/>
        <w:numPr>
          <w:ilvl w:val="0"/>
          <w:numId w:val="1"/>
        </w:numPr>
        <w:ind w:left="709" w:hanging="709"/>
        <w:rPr>
          <w:color w:val="auto"/>
          <w:sz w:val="22"/>
          <w:szCs w:val="22"/>
        </w:rPr>
      </w:pPr>
      <w:r>
        <w:rPr>
          <w:rFonts w:ascii="Arial" w:hAnsi="Arial" w:cs="Arial"/>
          <w:color w:val="auto"/>
          <w:sz w:val="22"/>
          <w:szCs w:val="22"/>
        </w:rPr>
        <w:t xml:space="preserve">Caerse con o sin intención (cualquier parte del cuerpo diferente a los pies, toca el piso). </w:t>
      </w:r>
    </w:p>
    <w:p w:rsidR="00E61B68" w:rsidRDefault="00E61B68" w:rsidP="00E87ABF">
      <w:pPr>
        <w:pStyle w:val="Default"/>
        <w:numPr>
          <w:ilvl w:val="0"/>
          <w:numId w:val="1"/>
        </w:numPr>
        <w:ind w:left="709" w:hanging="709"/>
        <w:rPr>
          <w:rFonts w:ascii="Arial" w:hAnsi="Arial" w:cs="Arial"/>
          <w:color w:val="auto"/>
          <w:sz w:val="22"/>
          <w:szCs w:val="22"/>
        </w:rPr>
      </w:pPr>
      <w:r>
        <w:rPr>
          <w:rFonts w:ascii="Arial" w:hAnsi="Arial" w:cs="Arial"/>
          <w:color w:val="auto"/>
          <w:sz w:val="22"/>
          <w:szCs w:val="22"/>
        </w:rPr>
        <w:t xml:space="preserve">Barrer </w:t>
      </w:r>
    </w:p>
    <w:p w:rsidR="00E61B68" w:rsidRDefault="00E61B68" w:rsidP="00E87ABF">
      <w:pPr>
        <w:pStyle w:val="Default"/>
        <w:numPr>
          <w:ilvl w:val="0"/>
          <w:numId w:val="1"/>
        </w:numPr>
        <w:ind w:left="709" w:hanging="709"/>
        <w:rPr>
          <w:rFonts w:ascii="Arial" w:hAnsi="Arial" w:cs="Arial"/>
          <w:color w:val="auto"/>
          <w:sz w:val="22"/>
          <w:szCs w:val="22"/>
        </w:rPr>
      </w:pPr>
      <w:r>
        <w:rPr>
          <w:rFonts w:ascii="Arial" w:hAnsi="Arial" w:cs="Arial"/>
          <w:color w:val="auto"/>
          <w:sz w:val="22"/>
          <w:szCs w:val="22"/>
        </w:rPr>
        <w:t xml:space="preserve">Hablar al otro competidor o al árbitro central </w:t>
      </w:r>
    </w:p>
    <w:p w:rsidR="00E61B68" w:rsidRDefault="00E61B68" w:rsidP="00E87ABF">
      <w:pPr>
        <w:pStyle w:val="Default"/>
        <w:numPr>
          <w:ilvl w:val="0"/>
          <w:numId w:val="1"/>
        </w:numPr>
        <w:ind w:left="709" w:hanging="709"/>
        <w:rPr>
          <w:rFonts w:ascii="Arial" w:hAnsi="Arial" w:cs="Arial"/>
          <w:color w:val="auto"/>
          <w:sz w:val="22"/>
          <w:szCs w:val="22"/>
        </w:rPr>
      </w:pPr>
      <w:r>
        <w:rPr>
          <w:rFonts w:ascii="Arial" w:hAnsi="Arial" w:cs="Arial"/>
          <w:color w:val="auto"/>
          <w:sz w:val="22"/>
          <w:szCs w:val="22"/>
        </w:rPr>
        <w:t xml:space="preserve">No escuchar las instrucciones y/o tener actitud arrogante </w:t>
      </w:r>
    </w:p>
    <w:p w:rsidR="00E61B68" w:rsidRDefault="00E61B68" w:rsidP="006F4FC1">
      <w:pPr>
        <w:pStyle w:val="Default"/>
        <w:rPr>
          <w:rFonts w:ascii="Arial" w:hAnsi="Arial" w:cs="Arial"/>
          <w:color w:val="auto"/>
          <w:sz w:val="22"/>
          <w:szCs w:val="22"/>
        </w:rPr>
      </w:pPr>
    </w:p>
    <w:p w:rsidR="00E61B68" w:rsidRDefault="00E61B68" w:rsidP="006F4FC1">
      <w:pPr>
        <w:pStyle w:val="Default"/>
        <w:rPr>
          <w:rFonts w:ascii="Arial" w:hAnsi="Arial" w:cs="Arial"/>
          <w:color w:val="auto"/>
          <w:sz w:val="22"/>
          <w:szCs w:val="22"/>
        </w:rPr>
      </w:pPr>
      <w:r>
        <w:rPr>
          <w:rFonts w:ascii="Arial" w:hAnsi="Arial" w:cs="Arial"/>
          <w:b/>
          <w:bCs/>
          <w:color w:val="auto"/>
          <w:sz w:val="22"/>
          <w:szCs w:val="22"/>
        </w:rPr>
        <w:t xml:space="preserve">FALTAS: (-1) </w:t>
      </w:r>
    </w:p>
    <w:p w:rsidR="00E61B68" w:rsidRDefault="00E61B68" w:rsidP="006F4FC1">
      <w:pPr>
        <w:pStyle w:val="Default"/>
        <w:rPr>
          <w:rFonts w:ascii="Arial" w:hAnsi="Arial" w:cs="Arial"/>
          <w:color w:val="auto"/>
          <w:sz w:val="22"/>
          <w:szCs w:val="22"/>
        </w:rPr>
      </w:pPr>
      <w:r>
        <w:rPr>
          <w:rFonts w:ascii="Arial" w:hAnsi="Arial" w:cs="Arial"/>
          <w:color w:val="auto"/>
          <w:sz w:val="22"/>
          <w:szCs w:val="22"/>
        </w:rPr>
        <w:t xml:space="preserve">Se DEDUCE UN PUNTO por las siguientes faltas: </w:t>
      </w:r>
    </w:p>
    <w:p w:rsidR="00E61B68" w:rsidRDefault="00E61B68" w:rsidP="00E87ABF">
      <w:pPr>
        <w:pStyle w:val="Default"/>
        <w:numPr>
          <w:ilvl w:val="0"/>
          <w:numId w:val="1"/>
        </w:numPr>
        <w:rPr>
          <w:color w:val="auto"/>
          <w:sz w:val="22"/>
          <w:szCs w:val="22"/>
        </w:rPr>
      </w:pPr>
      <w:r>
        <w:rPr>
          <w:rFonts w:ascii="Arial" w:hAnsi="Arial" w:cs="Arial"/>
          <w:color w:val="auto"/>
          <w:sz w:val="22"/>
          <w:szCs w:val="22"/>
        </w:rPr>
        <w:t xml:space="preserve">Perdida del auto-control </w:t>
      </w:r>
    </w:p>
    <w:p w:rsidR="00E61B68" w:rsidRDefault="00E61B68" w:rsidP="00E87ABF">
      <w:pPr>
        <w:pStyle w:val="Default"/>
        <w:numPr>
          <w:ilvl w:val="0"/>
          <w:numId w:val="1"/>
        </w:numPr>
        <w:rPr>
          <w:color w:val="auto"/>
          <w:sz w:val="22"/>
          <w:szCs w:val="22"/>
        </w:rPr>
      </w:pPr>
      <w:r>
        <w:rPr>
          <w:rFonts w:ascii="Arial" w:hAnsi="Arial" w:cs="Arial"/>
          <w:color w:val="auto"/>
          <w:sz w:val="22"/>
          <w:szCs w:val="22"/>
        </w:rPr>
        <w:t xml:space="preserve">Insultar al oponente o al juez en cualquier forma </w:t>
      </w:r>
    </w:p>
    <w:p w:rsidR="00E61B68" w:rsidRDefault="00E61B68" w:rsidP="00E87ABF">
      <w:pPr>
        <w:pStyle w:val="Default"/>
        <w:numPr>
          <w:ilvl w:val="0"/>
          <w:numId w:val="1"/>
        </w:numPr>
        <w:rPr>
          <w:rFonts w:ascii="Arial" w:hAnsi="Arial" w:cs="Arial"/>
          <w:color w:val="auto"/>
          <w:sz w:val="22"/>
          <w:szCs w:val="22"/>
        </w:rPr>
      </w:pPr>
      <w:r>
        <w:rPr>
          <w:rFonts w:ascii="Arial" w:hAnsi="Arial" w:cs="Arial"/>
          <w:color w:val="auto"/>
          <w:sz w:val="22"/>
          <w:szCs w:val="22"/>
        </w:rPr>
        <w:t xml:space="preserve">Atacar a un oponente que ha caído </w:t>
      </w:r>
    </w:p>
    <w:p w:rsidR="0054023A" w:rsidRDefault="00E61B68" w:rsidP="00E87ABF">
      <w:pPr>
        <w:pStyle w:val="Default"/>
        <w:numPr>
          <w:ilvl w:val="0"/>
          <w:numId w:val="1"/>
        </w:numPr>
        <w:rPr>
          <w:rFonts w:ascii="Arial" w:hAnsi="Arial" w:cs="Arial"/>
          <w:color w:val="auto"/>
          <w:sz w:val="22"/>
          <w:szCs w:val="22"/>
        </w:rPr>
      </w:pPr>
      <w:r>
        <w:rPr>
          <w:rFonts w:ascii="Arial" w:hAnsi="Arial" w:cs="Arial"/>
          <w:color w:val="auto"/>
          <w:sz w:val="22"/>
          <w:szCs w:val="22"/>
        </w:rPr>
        <w:t xml:space="preserve">Golpe a la espalda o zona baja con intención </w:t>
      </w:r>
    </w:p>
    <w:p w:rsidR="00E61B68" w:rsidRDefault="0054023A" w:rsidP="00E87ABF">
      <w:pPr>
        <w:pStyle w:val="Default"/>
        <w:numPr>
          <w:ilvl w:val="0"/>
          <w:numId w:val="1"/>
        </w:numPr>
        <w:rPr>
          <w:rFonts w:ascii="Arial" w:hAnsi="Arial" w:cs="Arial"/>
          <w:color w:val="auto"/>
          <w:sz w:val="22"/>
          <w:szCs w:val="22"/>
        </w:rPr>
      </w:pPr>
      <w:r w:rsidRPr="00E87ABF">
        <w:rPr>
          <w:rFonts w:ascii="Arial" w:hAnsi="Arial" w:cs="Arial"/>
          <w:color w:val="auto"/>
          <w:sz w:val="22"/>
          <w:szCs w:val="22"/>
        </w:rPr>
        <w:t>Golpe sin control (exceso de contacto)</w:t>
      </w:r>
    </w:p>
    <w:p w:rsidR="0054023A" w:rsidRDefault="0054023A" w:rsidP="0054023A">
      <w:pPr>
        <w:pStyle w:val="Default"/>
        <w:rPr>
          <w:rFonts w:ascii="Arial" w:hAnsi="Arial" w:cs="Arial"/>
          <w:b/>
          <w:color w:val="auto"/>
          <w:sz w:val="22"/>
          <w:szCs w:val="22"/>
          <w:u w:val="single"/>
        </w:rPr>
      </w:pPr>
    </w:p>
    <w:p w:rsidR="0054023A" w:rsidRPr="0054023A" w:rsidRDefault="0054023A" w:rsidP="0054023A">
      <w:pPr>
        <w:pStyle w:val="Default"/>
        <w:rPr>
          <w:rFonts w:ascii="Arial" w:hAnsi="Arial" w:cs="Arial"/>
          <w:b/>
          <w:color w:val="auto"/>
          <w:sz w:val="22"/>
          <w:szCs w:val="22"/>
          <w:u w:val="single"/>
        </w:rPr>
      </w:pPr>
      <w:r w:rsidRPr="0054023A">
        <w:rPr>
          <w:rFonts w:ascii="Arial" w:hAnsi="Arial" w:cs="Arial"/>
          <w:b/>
          <w:color w:val="auto"/>
          <w:sz w:val="22"/>
          <w:szCs w:val="22"/>
          <w:u w:val="single"/>
        </w:rPr>
        <w:t>DESCALIFICACION</w:t>
      </w:r>
    </w:p>
    <w:p w:rsidR="0054023A" w:rsidRDefault="0054023A" w:rsidP="0054023A">
      <w:pPr>
        <w:pStyle w:val="Default"/>
        <w:numPr>
          <w:ilvl w:val="0"/>
          <w:numId w:val="1"/>
        </w:numPr>
        <w:ind w:left="709" w:hanging="709"/>
        <w:rPr>
          <w:rFonts w:ascii="Arial" w:hAnsi="Arial" w:cs="Arial"/>
          <w:color w:val="auto"/>
          <w:sz w:val="22"/>
          <w:szCs w:val="22"/>
        </w:rPr>
      </w:pPr>
      <w:r>
        <w:rPr>
          <w:rFonts w:ascii="Arial" w:hAnsi="Arial" w:cs="Arial"/>
          <w:color w:val="auto"/>
          <w:sz w:val="22"/>
          <w:szCs w:val="22"/>
        </w:rPr>
        <w:t xml:space="preserve">Conducta indebida contra el árbitro central e ignorar instrucciones </w:t>
      </w:r>
    </w:p>
    <w:p w:rsidR="0054023A" w:rsidRDefault="0054023A" w:rsidP="0054023A">
      <w:pPr>
        <w:pStyle w:val="Default"/>
        <w:numPr>
          <w:ilvl w:val="0"/>
          <w:numId w:val="1"/>
        </w:numPr>
        <w:ind w:left="709" w:hanging="709"/>
        <w:rPr>
          <w:rFonts w:ascii="Arial" w:hAnsi="Arial" w:cs="Arial"/>
          <w:color w:val="auto"/>
          <w:sz w:val="22"/>
          <w:szCs w:val="22"/>
        </w:rPr>
      </w:pPr>
      <w:r>
        <w:rPr>
          <w:rFonts w:ascii="Arial" w:hAnsi="Arial" w:cs="Arial"/>
          <w:color w:val="auto"/>
          <w:sz w:val="22"/>
          <w:szCs w:val="22"/>
        </w:rPr>
        <w:t xml:space="preserve">Contacto excesivo </w:t>
      </w:r>
    </w:p>
    <w:p w:rsidR="0054023A" w:rsidRDefault="0054023A" w:rsidP="0054023A">
      <w:pPr>
        <w:pStyle w:val="Default"/>
        <w:numPr>
          <w:ilvl w:val="0"/>
          <w:numId w:val="1"/>
        </w:numPr>
        <w:ind w:left="709" w:hanging="709"/>
        <w:rPr>
          <w:color w:val="auto"/>
          <w:sz w:val="22"/>
          <w:szCs w:val="22"/>
        </w:rPr>
      </w:pPr>
      <w:r>
        <w:rPr>
          <w:rFonts w:ascii="Arial" w:hAnsi="Arial" w:cs="Arial"/>
          <w:color w:val="auto"/>
          <w:sz w:val="22"/>
          <w:szCs w:val="22"/>
        </w:rPr>
        <w:t xml:space="preserve">Morder, aruñar o escupir </w:t>
      </w:r>
    </w:p>
    <w:p w:rsidR="0054023A" w:rsidRDefault="0054023A" w:rsidP="0054023A">
      <w:pPr>
        <w:pStyle w:val="Default"/>
        <w:numPr>
          <w:ilvl w:val="0"/>
          <w:numId w:val="1"/>
        </w:numPr>
        <w:ind w:left="709" w:hanging="709"/>
        <w:rPr>
          <w:rFonts w:ascii="Arial" w:hAnsi="Arial" w:cs="Arial"/>
          <w:color w:val="auto"/>
          <w:sz w:val="22"/>
          <w:szCs w:val="22"/>
        </w:rPr>
      </w:pPr>
      <w:r>
        <w:rPr>
          <w:rFonts w:ascii="Arial" w:hAnsi="Arial" w:cs="Arial"/>
          <w:color w:val="auto"/>
          <w:sz w:val="22"/>
          <w:szCs w:val="22"/>
        </w:rPr>
        <w:t xml:space="preserve">Atacar con la rodilla, el codo, o la frente (golpe ilegal) </w:t>
      </w:r>
    </w:p>
    <w:p w:rsidR="0054023A" w:rsidRDefault="0054023A" w:rsidP="0054023A">
      <w:pPr>
        <w:pStyle w:val="Default"/>
        <w:numPr>
          <w:ilvl w:val="0"/>
          <w:numId w:val="1"/>
        </w:numPr>
        <w:ind w:left="709" w:hanging="709"/>
        <w:rPr>
          <w:color w:val="auto"/>
          <w:sz w:val="22"/>
          <w:szCs w:val="22"/>
        </w:rPr>
      </w:pPr>
      <w:r>
        <w:rPr>
          <w:rFonts w:ascii="Arial" w:hAnsi="Arial" w:cs="Arial"/>
          <w:color w:val="auto"/>
          <w:sz w:val="22"/>
          <w:szCs w:val="22"/>
        </w:rPr>
        <w:t xml:space="preserve">Cometer TRES faltas (acumular tres puntos menos) sin incluir puntos menos dados por amonestaciones. </w:t>
      </w:r>
    </w:p>
    <w:p w:rsidR="0054023A" w:rsidRDefault="0054023A" w:rsidP="0054023A">
      <w:pPr>
        <w:pStyle w:val="Default"/>
        <w:numPr>
          <w:ilvl w:val="0"/>
          <w:numId w:val="1"/>
        </w:numPr>
        <w:ind w:left="709" w:hanging="709"/>
        <w:rPr>
          <w:color w:val="auto"/>
          <w:sz w:val="22"/>
          <w:szCs w:val="22"/>
        </w:rPr>
      </w:pPr>
      <w:r>
        <w:rPr>
          <w:rFonts w:ascii="Arial" w:hAnsi="Arial" w:cs="Arial"/>
          <w:color w:val="auto"/>
          <w:sz w:val="22"/>
          <w:szCs w:val="22"/>
        </w:rPr>
        <w:t xml:space="preserve">Cualquier competidor del que se sospeche este bajo la influencia de alcohol o drogas. </w:t>
      </w:r>
    </w:p>
    <w:p w:rsidR="0054023A" w:rsidRDefault="0054023A" w:rsidP="0054023A">
      <w:pPr>
        <w:pStyle w:val="Default"/>
        <w:numPr>
          <w:ilvl w:val="0"/>
          <w:numId w:val="1"/>
        </w:numPr>
        <w:rPr>
          <w:rFonts w:ascii="Arial" w:hAnsi="Arial" w:cs="Arial"/>
          <w:color w:val="auto"/>
          <w:sz w:val="22"/>
          <w:szCs w:val="22"/>
        </w:rPr>
      </w:pPr>
      <w:r>
        <w:rPr>
          <w:rFonts w:ascii="Arial" w:hAnsi="Arial" w:cs="Arial"/>
          <w:color w:val="auto"/>
          <w:sz w:val="22"/>
          <w:szCs w:val="22"/>
        </w:rPr>
        <w:t xml:space="preserve">Causar un knock-out con culpabilidad (a criterio de los jueces). </w:t>
      </w:r>
    </w:p>
    <w:p w:rsidR="0054023A" w:rsidRDefault="0054023A" w:rsidP="0054023A">
      <w:pPr>
        <w:pStyle w:val="Default"/>
        <w:rPr>
          <w:rFonts w:ascii="Arial" w:hAnsi="Arial" w:cs="Arial"/>
          <w:color w:val="auto"/>
          <w:sz w:val="22"/>
          <w:szCs w:val="22"/>
        </w:rPr>
      </w:pPr>
    </w:p>
    <w:p w:rsidR="0054023A" w:rsidRDefault="0054023A" w:rsidP="0054023A">
      <w:pPr>
        <w:pStyle w:val="Default"/>
        <w:rPr>
          <w:color w:val="auto"/>
          <w:sz w:val="22"/>
          <w:szCs w:val="22"/>
        </w:rPr>
      </w:pPr>
      <w:r>
        <w:rPr>
          <w:rFonts w:ascii="Arial" w:hAnsi="Arial" w:cs="Arial"/>
          <w:color w:val="auto"/>
          <w:sz w:val="22"/>
          <w:szCs w:val="22"/>
        </w:rPr>
        <w:t xml:space="preserve">El anotador anunciará en voz alta la deducción de puntos y las amonestaciones cometidas por cada competidor al final del primer o segundo asalto según el caso. </w:t>
      </w:r>
    </w:p>
    <w:p w:rsidR="0054023A" w:rsidRDefault="0054023A" w:rsidP="0054023A">
      <w:pPr>
        <w:pStyle w:val="Default"/>
        <w:rPr>
          <w:rFonts w:ascii="Arial" w:hAnsi="Arial" w:cs="Arial"/>
          <w:color w:val="auto"/>
          <w:sz w:val="22"/>
          <w:szCs w:val="22"/>
        </w:rPr>
      </w:pPr>
      <w:r>
        <w:rPr>
          <w:rFonts w:ascii="Arial" w:hAnsi="Arial" w:cs="Arial"/>
          <w:color w:val="auto"/>
          <w:sz w:val="22"/>
          <w:szCs w:val="22"/>
        </w:rPr>
        <w:t>Las amonestaciones y faltas son acumulables en los dos asaltos, (no en asaltos de desempate) Los jueces tomarán nota de ellas antes de calcular el puntaje final. La descalificación en combate debe ser por 3 puntos menos directos en el mismo asalto</w:t>
      </w:r>
    </w:p>
    <w:p w:rsidR="00E61B68" w:rsidRDefault="00E61B68" w:rsidP="0054023A">
      <w:pPr>
        <w:pStyle w:val="Default"/>
        <w:rPr>
          <w:rFonts w:ascii="Arial" w:hAnsi="Arial" w:cs="Arial"/>
          <w:color w:val="auto"/>
          <w:sz w:val="22"/>
          <w:szCs w:val="22"/>
        </w:rPr>
      </w:pPr>
      <w:r>
        <w:rPr>
          <w:rFonts w:ascii="Arial" w:hAnsi="Arial" w:cs="Arial"/>
          <w:color w:val="auto"/>
          <w:sz w:val="22"/>
          <w:szCs w:val="22"/>
        </w:rPr>
        <w:t xml:space="preserve"> </w:t>
      </w:r>
    </w:p>
    <w:p w:rsidR="00E61B68" w:rsidRPr="0054023A" w:rsidRDefault="00E61B68" w:rsidP="006F4FC1">
      <w:pPr>
        <w:pStyle w:val="Default"/>
        <w:rPr>
          <w:rFonts w:ascii="Arial" w:hAnsi="Arial" w:cs="Arial"/>
          <w:color w:val="auto"/>
          <w:sz w:val="22"/>
          <w:szCs w:val="22"/>
          <w:u w:val="single"/>
        </w:rPr>
      </w:pPr>
      <w:r w:rsidRPr="0054023A">
        <w:rPr>
          <w:rFonts w:ascii="Arial" w:hAnsi="Arial" w:cs="Arial"/>
          <w:b/>
          <w:bCs/>
          <w:color w:val="auto"/>
          <w:sz w:val="22"/>
          <w:szCs w:val="22"/>
          <w:u w:val="single"/>
        </w:rPr>
        <w:t xml:space="preserve">LESIÓN </w:t>
      </w:r>
    </w:p>
    <w:p w:rsidR="00E61B68" w:rsidRDefault="00E61B68" w:rsidP="006F4FC1">
      <w:pPr>
        <w:pStyle w:val="Default"/>
        <w:rPr>
          <w:color w:val="auto"/>
          <w:sz w:val="22"/>
          <w:szCs w:val="22"/>
        </w:rPr>
      </w:pPr>
      <w:r>
        <w:rPr>
          <w:rFonts w:ascii="Arial" w:hAnsi="Arial" w:cs="Arial"/>
          <w:color w:val="auto"/>
          <w:sz w:val="22"/>
          <w:szCs w:val="22"/>
        </w:rPr>
        <w:t xml:space="preserve">Cuando un competidor no pueda continuar por causa de una lesión, el responsable de la lesión será descalificado según criterio de los jueces. Si no se puede tomar una determinación acerca de la responsabilidad, entonces el Jurado decidirá el ganador. </w:t>
      </w:r>
    </w:p>
    <w:p w:rsidR="00E61B68" w:rsidRDefault="00E61B68" w:rsidP="006F4FC1">
      <w:pPr>
        <w:pStyle w:val="Default"/>
        <w:rPr>
          <w:color w:val="auto"/>
          <w:sz w:val="22"/>
          <w:szCs w:val="22"/>
        </w:rPr>
      </w:pPr>
      <w:r>
        <w:rPr>
          <w:rFonts w:ascii="Arial" w:hAnsi="Arial" w:cs="Arial"/>
          <w:color w:val="auto"/>
          <w:sz w:val="22"/>
          <w:szCs w:val="22"/>
        </w:rPr>
        <w:t xml:space="preserve">Si en la opinión del árbitro central, luego de consultar con los jueces, un competidor avanza imprudentemente hacia la técnica que de otro modo habría estado bien enfocada, se adjudicará el punto al atacante como si fuese un golpe decisivo. Si el competidor imprudente no puede continuar en tal situación, el combate se adjudicará al atacante, el tiempo para la atención médica será máximo de tres (3) minutos. </w:t>
      </w:r>
    </w:p>
    <w:p w:rsidR="00E61B68" w:rsidRDefault="00E61B68" w:rsidP="006F4FC1">
      <w:pPr>
        <w:pStyle w:val="Default"/>
        <w:rPr>
          <w:color w:val="auto"/>
          <w:sz w:val="22"/>
          <w:szCs w:val="22"/>
        </w:rPr>
      </w:pPr>
      <w:r>
        <w:rPr>
          <w:rFonts w:ascii="Arial" w:hAnsi="Arial" w:cs="Arial"/>
          <w:color w:val="auto"/>
          <w:sz w:val="22"/>
          <w:szCs w:val="22"/>
        </w:rPr>
        <w:lastRenderedPageBreak/>
        <w:t xml:space="preserve">En todos los otros casos de contacto con intención o sin ella, en que un competidor no pueda continuar, se le adjudicara a esté el combate. </w:t>
      </w:r>
    </w:p>
    <w:p w:rsidR="00C46CCA" w:rsidRDefault="00C46CCA" w:rsidP="006F4FC1">
      <w:pPr>
        <w:pStyle w:val="Default"/>
        <w:rPr>
          <w:rFonts w:ascii="Cambria" w:hAnsi="Cambria" w:cs="Cambria"/>
          <w:color w:val="auto"/>
          <w:sz w:val="32"/>
          <w:szCs w:val="32"/>
        </w:rPr>
      </w:pPr>
    </w:p>
    <w:p w:rsidR="00E61B68" w:rsidRDefault="00E61B68" w:rsidP="006A2630">
      <w:pPr>
        <w:pStyle w:val="Ttulo2"/>
        <w:numPr>
          <w:ilvl w:val="1"/>
          <w:numId w:val="21"/>
        </w:numPr>
      </w:pPr>
      <w:bookmarkStart w:id="44" w:name="_Toc531284394"/>
      <w:r>
        <w:t>Modalidad de combate Pre-Establecido</w:t>
      </w:r>
      <w:bookmarkEnd w:id="44"/>
      <w:r>
        <w:t xml:space="preserve"> </w:t>
      </w:r>
    </w:p>
    <w:p w:rsidR="00C46CCA" w:rsidRDefault="00C46CCA" w:rsidP="006F4FC1">
      <w:pPr>
        <w:pStyle w:val="Default"/>
        <w:rPr>
          <w:rFonts w:ascii="Arial" w:hAnsi="Arial" w:cs="Arial"/>
          <w:color w:val="auto"/>
          <w:sz w:val="22"/>
          <w:szCs w:val="22"/>
        </w:rPr>
      </w:pPr>
    </w:p>
    <w:p w:rsidR="00E61B68" w:rsidRDefault="00E61B68" w:rsidP="006F4FC1">
      <w:pPr>
        <w:pStyle w:val="Default"/>
        <w:rPr>
          <w:color w:val="auto"/>
          <w:sz w:val="22"/>
          <w:szCs w:val="22"/>
        </w:rPr>
      </w:pPr>
      <w:r>
        <w:rPr>
          <w:rFonts w:ascii="Arial" w:hAnsi="Arial" w:cs="Arial"/>
          <w:color w:val="auto"/>
          <w:sz w:val="22"/>
          <w:szCs w:val="22"/>
        </w:rPr>
        <w:t xml:space="preserve">Cada equipo consistirá de dos (2) participantes que siguen un guion preparado, lo que les permite exponer hábilmente una amplia variedad de técnicas sin temor de lesión. </w:t>
      </w:r>
    </w:p>
    <w:p w:rsidR="00E61B68" w:rsidRDefault="00E61B68" w:rsidP="006F4FC1">
      <w:pPr>
        <w:pStyle w:val="Default"/>
        <w:rPr>
          <w:color w:val="auto"/>
          <w:sz w:val="22"/>
          <w:szCs w:val="22"/>
        </w:rPr>
      </w:pPr>
      <w:r>
        <w:rPr>
          <w:rFonts w:ascii="Arial" w:hAnsi="Arial" w:cs="Arial"/>
          <w:color w:val="auto"/>
          <w:sz w:val="22"/>
          <w:szCs w:val="22"/>
        </w:rPr>
        <w:t xml:space="preserve">Cada equipo hará su presentación independientemente, y los jueces deberán dar una puntuación entre 0 y 20 puntos, después de haber deducidos puntos por errores, para cada desempeño teniendo en cuenta los siguientes criterios: </w:t>
      </w:r>
    </w:p>
    <w:p w:rsidR="00E61B68" w:rsidRDefault="00E61B68" w:rsidP="006A2630">
      <w:pPr>
        <w:pStyle w:val="Default"/>
        <w:numPr>
          <w:ilvl w:val="1"/>
          <w:numId w:val="14"/>
        </w:numPr>
        <w:rPr>
          <w:rFonts w:ascii="Arial" w:hAnsi="Arial" w:cs="Arial"/>
          <w:color w:val="auto"/>
          <w:sz w:val="22"/>
          <w:szCs w:val="22"/>
        </w:rPr>
      </w:pPr>
      <w:r>
        <w:rPr>
          <w:rFonts w:ascii="Arial" w:hAnsi="Arial" w:cs="Arial"/>
          <w:color w:val="auto"/>
          <w:sz w:val="22"/>
          <w:szCs w:val="22"/>
        </w:rPr>
        <w:t xml:space="preserve">Coreografía y trabajo en equipo </w:t>
      </w:r>
    </w:p>
    <w:p w:rsidR="00E61B68" w:rsidRDefault="00E61B68" w:rsidP="006A2630">
      <w:pPr>
        <w:pStyle w:val="Default"/>
        <w:numPr>
          <w:ilvl w:val="1"/>
          <w:numId w:val="14"/>
        </w:numPr>
        <w:rPr>
          <w:color w:val="auto"/>
          <w:sz w:val="22"/>
          <w:szCs w:val="22"/>
        </w:rPr>
      </w:pPr>
      <w:r>
        <w:rPr>
          <w:rFonts w:ascii="Arial" w:hAnsi="Arial" w:cs="Arial"/>
          <w:color w:val="auto"/>
          <w:sz w:val="22"/>
          <w:szCs w:val="22"/>
        </w:rPr>
        <w:t xml:space="preserve">Contenido técnico </w:t>
      </w:r>
    </w:p>
    <w:p w:rsidR="00E61B68" w:rsidRDefault="00E61B68" w:rsidP="006A2630">
      <w:pPr>
        <w:pStyle w:val="Default"/>
        <w:numPr>
          <w:ilvl w:val="1"/>
          <w:numId w:val="14"/>
        </w:numPr>
        <w:rPr>
          <w:rFonts w:ascii="Arial" w:hAnsi="Arial" w:cs="Arial"/>
          <w:color w:val="auto"/>
          <w:sz w:val="22"/>
          <w:szCs w:val="22"/>
        </w:rPr>
      </w:pPr>
      <w:r>
        <w:rPr>
          <w:rFonts w:ascii="Arial" w:hAnsi="Arial" w:cs="Arial"/>
          <w:color w:val="auto"/>
          <w:sz w:val="22"/>
          <w:szCs w:val="22"/>
        </w:rPr>
        <w:t xml:space="preserve">Movimiento ondulatorio </w:t>
      </w:r>
    </w:p>
    <w:p w:rsidR="00E61B68" w:rsidRDefault="00E61B68" w:rsidP="006A2630">
      <w:pPr>
        <w:pStyle w:val="Default"/>
        <w:numPr>
          <w:ilvl w:val="1"/>
          <w:numId w:val="14"/>
        </w:numPr>
        <w:rPr>
          <w:rFonts w:ascii="Arial" w:hAnsi="Arial" w:cs="Arial"/>
          <w:color w:val="auto"/>
          <w:sz w:val="22"/>
          <w:szCs w:val="22"/>
        </w:rPr>
      </w:pPr>
      <w:r>
        <w:rPr>
          <w:rFonts w:ascii="Arial" w:hAnsi="Arial" w:cs="Arial"/>
          <w:color w:val="auto"/>
          <w:sz w:val="22"/>
          <w:szCs w:val="22"/>
        </w:rPr>
        <w:t xml:space="preserve">Poder </w:t>
      </w:r>
    </w:p>
    <w:p w:rsidR="00E61B68" w:rsidRDefault="00E61B68" w:rsidP="006A2630">
      <w:pPr>
        <w:pStyle w:val="Default"/>
        <w:numPr>
          <w:ilvl w:val="1"/>
          <w:numId w:val="14"/>
        </w:numPr>
        <w:rPr>
          <w:rFonts w:ascii="Arial" w:hAnsi="Arial" w:cs="Arial"/>
          <w:color w:val="auto"/>
          <w:sz w:val="22"/>
          <w:szCs w:val="22"/>
        </w:rPr>
      </w:pPr>
      <w:r>
        <w:rPr>
          <w:rFonts w:ascii="Arial" w:hAnsi="Arial" w:cs="Arial"/>
          <w:color w:val="auto"/>
          <w:sz w:val="22"/>
          <w:szCs w:val="22"/>
        </w:rPr>
        <w:t xml:space="preserve">Respiración </w:t>
      </w:r>
    </w:p>
    <w:p w:rsidR="0054023A" w:rsidRDefault="00E61B68" w:rsidP="006A2630">
      <w:pPr>
        <w:pStyle w:val="Default"/>
        <w:numPr>
          <w:ilvl w:val="1"/>
          <w:numId w:val="14"/>
        </w:numPr>
        <w:rPr>
          <w:rFonts w:ascii="Arial" w:hAnsi="Arial" w:cs="Arial"/>
          <w:color w:val="auto"/>
          <w:sz w:val="22"/>
          <w:szCs w:val="22"/>
        </w:rPr>
      </w:pPr>
      <w:r>
        <w:rPr>
          <w:rFonts w:ascii="Arial" w:hAnsi="Arial" w:cs="Arial"/>
          <w:color w:val="auto"/>
          <w:sz w:val="22"/>
          <w:szCs w:val="22"/>
        </w:rPr>
        <w:t>Ejecución de no más de 3 sec</w:t>
      </w:r>
      <w:r w:rsidR="0054023A">
        <w:rPr>
          <w:rFonts w:ascii="Arial" w:hAnsi="Arial" w:cs="Arial"/>
          <w:color w:val="auto"/>
          <w:sz w:val="22"/>
          <w:szCs w:val="22"/>
        </w:rPr>
        <w:t>uencias acrobáticas por equipo</w:t>
      </w:r>
    </w:p>
    <w:p w:rsidR="0054023A" w:rsidRDefault="0054023A" w:rsidP="0054023A">
      <w:pPr>
        <w:pStyle w:val="Default"/>
        <w:rPr>
          <w:rFonts w:ascii="Arial" w:hAnsi="Arial" w:cs="Arial"/>
          <w:color w:val="auto"/>
          <w:sz w:val="22"/>
          <w:szCs w:val="22"/>
        </w:rPr>
      </w:pPr>
    </w:p>
    <w:p w:rsidR="00E61B68" w:rsidRPr="0054023A" w:rsidRDefault="00E61B68" w:rsidP="0054023A">
      <w:pPr>
        <w:pStyle w:val="Default"/>
        <w:rPr>
          <w:rFonts w:ascii="Arial" w:hAnsi="Arial" w:cs="Arial"/>
          <w:b/>
          <w:color w:val="auto"/>
          <w:sz w:val="22"/>
          <w:szCs w:val="22"/>
          <w:u w:val="single"/>
        </w:rPr>
      </w:pPr>
      <w:r w:rsidRPr="0054023A">
        <w:rPr>
          <w:rFonts w:ascii="Arial" w:hAnsi="Arial" w:cs="Arial"/>
          <w:b/>
          <w:color w:val="auto"/>
          <w:sz w:val="22"/>
          <w:szCs w:val="22"/>
          <w:u w:val="single"/>
        </w:rPr>
        <w:t>P</w:t>
      </w:r>
      <w:r w:rsidR="0054023A" w:rsidRPr="0054023A">
        <w:rPr>
          <w:rFonts w:ascii="Arial" w:hAnsi="Arial" w:cs="Arial"/>
          <w:b/>
          <w:color w:val="auto"/>
          <w:sz w:val="22"/>
          <w:szCs w:val="22"/>
          <w:u w:val="single"/>
        </w:rPr>
        <w:t>ROCEDIMIENTO</w:t>
      </w:r>
      <w:r w:rsidRPr="0054023A">
        <w:rPr>
          <w:rFonts w:ascii="Arial" w:hAnsi="Arial" w:cs="Arial"/>
          <w:b/>
          <w:color w:val="auto"/>
          <w:sz w:val="22"/>
          <w:szCs w:val="22"/>
          <w:u w:val="single"/>
        </w:rPr>
        <w:t xml:space="preserve"> </w:t>
      </w:r>
    </w:p>
    <w:p w:rsidR="00E61B68" w:rsidRDefault="00E61B68" w:rsidP="006A2630">
      <w:pPr>
        <w:pStyle w:val="Default"/>
        <w:numPr>
          <w:ilvl w:val="0"/>
          <w:numId w:val="24"/>
        </w:numPr>
        <w:rPr>
          <w:color w:val="auto"/>
          <w:sz w:val="22"/>
          <w:szCs w:val="22"/>
        </w:rPr>
      </w:pPr>
      <w:r>
        <w:rPr>
          <w:rFonts w:ascii="Arial" w:hAnsi="Arial" w:cs="Arial"/>
          <w:color w:val="auto"/>
          <w:sz w:val="22"/>
          <w:szCs w:val="22"/>
        </w:rPr>
        <w:t xml:space="preserve">Ambos competidores deben entrar al dojang por los lados, tal cual para combate y saludar. </w:t>
      </w:r>
    </w:p>
    <w:p w:rsidR="00E61B68" w:rsidRDefault="00E61B68" w:rsidP="006A2630">
      <w:pPr>
        <w:pStyle w:val="Default"/>
        <w:numPr>
          <w:ilvl w:val="0"/>
          <w:numId w:val="24"/>
        </w:numPr>
        <w:rPr>
          <w:color w:val="auto"/>
          <w:sz w:val="22"/>
          <w:szCs w:val="22"/>
        </w:rPr>
      </w:pPr>
      <w:r>
        <w:rPr>
          <w:rFonts w:ascii="Arial" w:hAnsi="Arial" w:cs="Arial"/>
          <w:color w:val="auto"/>
          <w:sz w:val="22"/>
          <w:szCs w:val="22"/>
        </w:rPr>
        <w:t xml:space="preserve">Ambos competidores deben asumir una posición en L, con un bloqueo en guardia antes de iniciar su ejecución. </w:t>
      </w:r>
    </w:p>
    <w:p w:rsidR="00E61B68" w:rsidRDefault="00E61B68" w:rsidP="006A2630">
      <w:pPr>
        <w:pStyle w:val="Default"/>
        <w:numPr>
          <w:ilvl w:val="0"/>
          <w:numId w:val="24"/>
        </w:numPr>
        <w:rPr>
          <w:color w:val="auto"/>
          <w:sz w:val="22"/>
          <w:szCs w:val="22"/>
        </w:rPr>
      </w:pPr>
      <w:r>
        <w:rPr>
          <w:rFonts w:ascii="Arial" w:hAnsi="Arial" w:cs="Arial"/>
          <w:color w:val="auto"/>
          <w:sz w:val="22"/>
          <w:szCs w:val="22"/>
        </w:rPr>
        <w:t xml:space="preserve">El combate comienza cuando uno de los competidores verbalmente da la orden “Shi-Jak”. </w:t>
      </w:r>
    </w:p>
    <w:p w:rsidR="0054023A" w:rsidRPr="0054023A" w:rsidRDefault="00E61B68" w:rsidP="006A2630">
      <w:pPr>
        <w:pStyle w:val="Default"/>
        <w:numPr>
          <w:ilvl w:val="0"/>
          <w:numId w:val="24"/>
        </w:numPr>
        <w:rPr>
          <w:color w:val="auto"/>
          <w:sz w:val="22"/>
          <w:szCs w:val="22"/>
        </w:rPr>
      </w:pPr>
      <w:r>
        <w:rPr>
          <w:rFonts w:ascii="Arial" w:hAnsi="Arial" w:cs="Arial"/>
          <w:color w:val="auto"/>
          <w:sz w:val="22"/>
          <w:szCs w:val="22"/>
        </w:rPr>
        <w:t xml:space="preserve">El combate finaliza con un golpe final, y cuando uno de los competidores grita "Goman" y asume una posición en L, con un bloqueo en guardia. </w:t>
      </w:r>
    </w:p>
    <w:p w:rsidR="0054023A" w:rsidRPr="0054023A" w:rsidRDefault="0054023A" w:rsidP="0054023A">
      <w:pPr>
        <w:pStyle w:val="Default"/>
        <w:ind w:left="720"/>
        <w:rPr>
          <w:color w:val="auto"/>
          <w:sz w:val="22"/>
          <w:szCs w:val="22"/>
        </w:rPr>
      </w:pPr>
    </w:p>
    <w:p w:rsidR="0054023A" w:rsidRPr="0054023A" w:rsidRDefault="0054023A" w:rsidP="0054023A">
      <w:pPr>
        <w:pStyle w:val="Default"/>
        <w:rPr>
          <w:rFonts w:ascii="Arial" w:hAnsi="Arial" w:cs="Arial"/>
          <w:color w:val="auto"/>
          <w:sz w:val="22"/>
          <w:szCs w:val="22"/>
        </w:rPr>
      </w:pPr>
      <w:r w:rsidRPr="0054023A">
        <w:rPr>
          <w:rFonts w:ascii="Arial" w:hAnsi="Arial" w:cs="Arial"/>
          <w:color w:val="auto"/>
          <w:sz w:val="22"/>
          <w:szCs w:val="22"/>
        </w:rPr>
        <w:t>Los equipos deberán competir de acuerdo con las siguientes reglas y reglamentos:</w:t>
      </w:r>
    </w:p>
    <w:p w:rsidR="0054023A" w:rsidRDefault="0054023A" w:rsidP="0054023A">
      <w:pPr>
        <w:pStyle w:val="Default"/>
        <w:rPr>
          <w:rFonts w:ascii="Arial" w:hAnsi="Arial" w:cs="Arial"/>
          <w:color w:val="auto"/>
          <w:sz w:val="22"/>
          <w:szCs w:val="22"/>
        </w:rPr>
      </w:pPr>
    </w:p>
    <w:p w:rsidR="0054023A" w:rsidRDefault="00E61B68" w:rsidP="006A2630">
      <w:pPr>
        <w:pStyle w:val="Default"/>
        <w:numPr>
          <w:ilvl w:val="0"/>
          <w:numId w:val="25"/>
        </w:numPr>
        <w:rPr>
          <w:color w:val="auto"/>
          <w:sz w:val="22"/>
          <w:szCs w:val="22"/>
        </w:rPr>
      </w:pPr>
      <w:r>
        <w:rPr>
          <w:rFonts w:ascii="Arial" w:hAnsi="Arial" w:cs="Arial"/>
          <w:color w:val="auto"/>
          <w:sz w:val="22"/>
          <w:szCs w:val="22"/>
        </w:rPr>
        <w:t xml:space="preserve">El combate pre-establecido deberá consistir en movimientos tal como se muestran en la enciclopedia, manuales y como se enseñan durante los cursos internacionales para instructores. </w:t>
      </w:r>
    </w:p>
    <w:p w:rsidR="0054023A" w:rsidRDefault="00E61B68" w:rsidP="006A2630">
      <w:pPr>
        <w:pStyle w:val="Default"/>
        <w:numPr>
          <w:ilvl w:val="0"/>
          <w:numId w:val="25"/>
        </w:numPr>
        <w:rPr>
          <w:color w:val="auto"/>
          <w:sz w:val="22"/>
          <w:szCs w:val="22"/>
        </w:rPr>
      </w:pPr>
      <w:r w:rsidRPr="0054023A">
        <w:rPr>
          <w:rFonts w:ascii="Arial" w:hAnsi="Arial" w:cs="Arial"/>
          <w:color w:val="auto"/>
          <w:sz w:val="22"/>
          <w:szCs w:val="22"/>
        </w:rPr>
        <w:t xml:space="preserve">Las técnicas de ataque deben ser bloqueadas o evitadas y deben ser ejecutadas con realismo. </w:t>
      </w:r>
    </w:p>
    <w:p w:rsidR="0054023A" w:rsidRDefault="00E61B68" w:rsidP="006A2630">
      <w:pPr>
        <w:pStyle w:val="Default"/>
        <w:numPr>
          <w:ilvl w:val="0"/>
          <w:numId w:val="25"/>
        </w:numPr>
        <w:rPr>
          <w:color w:val="auto"/>
          <w:sz w:val="22"/>
          <w:szCs w:val="22"/>
        </w:rPr>
      </w:pPr>
      <w:r w:rsidRPr="0054023A">
        <w:rPr>
          <w:rFonts w:ascii="Arial" w:hAnsi="Arial" w:cs="Arial"/>
          <w:color w:val="auto"/>
          <w:sz w:val="22"/>
          <w:szCs w:val="22"/>
        </w:rPr>
        <w:t xml:space="preserve">Los empujones efectivos no serán permitidos, pues se consideran ataques. </w:t>
      </w:r>
    </w:p>
    <w:p w:rsidR="0054023A" w:rsidRDefault="00E61B68" w:rsidP="006A2630">
      <w:pPr>
        <w:pStyle w:val="Default"/>
        <w:numPr>
          <w:ilvl w:val="0"/>
          <w:numId w:val="25"/>
        </w:numPr>
        <w:rPr>
          <w:color w:val="auto"/>
          <w:sz w:val="22"/>
          <w:szCs w:val="22"/>
        </w:rPr>
      </w:pPr>
      <w:r w:rsidRPr="0054023A">
        <w:rPr>
          <w:rFonts w:ascii="Arial" w:hAnsi="Arial" w:cs="Arial"/>
          <w:color w:val="auto"/>
          <w:sz w:val="22"/>
          <w:szCs w:val="22"/>
        </w:rPr>
        <w:t xml:space="preserve">Los competidores pueden ser masculinos, femeninos y/o parejas mixtas. </w:t>
      </w:r>
    </w:p>
    <w:p w:rsidR="0054023A" w:rsidRDefault="00E61B68" w:rsidP="006A2630">
      <w:pPr>
        <w:pStyle w:val="Default"/>
        <w:numPr>
          <w:ilvl w:val="0"/>
          <w:numId w:val="25"/>
        </w:numPr>
        <w:rPr>
          <w:color w:val="auto"/>
          <w:sz w:val="22"/>
          <w:szCs w:val="22"/>
        </w:rPr>
      </w:pPr>
      <w:r w:rsidRPr="0054023A">
        <w:rPr>
          <w:rFonts w:ascii="Arial" w:hAnsi="Arial" w:cs="Arial"/>
          <w:color w:val="auto"/>
          <w:sz w:val="22"/>
          <w:szCs w:val="22"/>
        </w:rPr>
        <w:t xml:space="preserve">La duración del combate deberá consistir de un (1) round: MÍNIMO DE 60 SEGUNDOS – MÁXIMO 75 SEGUNDOS. </w:t>
      </w:r>
    </w:p>
    <w:p w:rsidR="0054023A" w:rsidRDefault="00E61B68" w:rsidP="006A2630">
      <w:pPr>
        <w:pStyle w:val="Default"/>
        <w:numPr>
          <w:ilvl w:val="0"/>
          <w:numId w:val="25"/>
        </w:numPr>
        <w:rPr>
          <w:color w:val="auto"/>
          <w:sz w:val="22"/>
          <w:szCs w:val="22"/>
        </w:rPr>
      </w:pPr>
      <w:r w:rsidRPr="0054023A">
        <w:rPr>
          <w:rFonts w:ascii="Arial" w:hAnsi="Arial" w:cs="Arial"/>
          <w:color w:val="auto"/>
          <w:sz w:val="22"/>
          <w:szCs w:val="22"/>
        </w:rPr>
        <w:t xml:space="preserve">Los equipos que excedan los 75 segundos de duración del combate deberán recibir 0 puntos. </w:t>
      </w:r>
    </w:p>
    <w:p w:rsidR="0054023A" w:rsidRDefault="00E61B68" w:rsidP="006A2630">
      <w:pPr>
        <w:pStyle w:val="Default"/>
        <w:numPr>
          <w:ilvl w:val="0"/>
          <w:numId w:val="25"/>
        </w:numPr>
        <w:rPr>
          <w:color w:val="auto"/>
          <w:sz w:val="22"/>
          <w:szCs w:val="22"/>
        </w:rPr>
      </w:pPr>
      <w:r w:rsidRPr="0054023A">
        <w:rPr>
          <w:rFonts w:ascii="Arial" w:hAnsi="Arial" w:cs="Arial"/>
          <w:color w:val="auto"/>
          <w:sz w:val="22"/>
          <w:szCs w:val="22"/>
        </w:rPr>
        <w:t xml:space="preserve">Los equipos que realicen menos del mínimo requerido de 60 segundos recibirán 0 puntos. </w:t>
      </w:r>
    </w:p>
    <w:p w:rsidR="0054023A" w:rsidRDefault="00E61B68" w:rsidP="006A2630">
      <w:pPr>
        <w:pStyle w:val="Default"/>
        <w:numPr>
          <w:ilvl w:val="0"/>
          <w:numId w:val="25"/>
        </w:numPr>
        <w:rPr>
          <w:color w:val="auto"/>
          <w:sz w:val="22"/>
          <w:szCs w:val="22"/>
        </w:rPr>
      </w:pPr>
      <w:r w:rsidRPr="0054023A">
        <w:rPr>
          <w:rFonts w:ascii="Arial" w:hAnsi="Arial" w:cs="Arial"/>
          <w:color w:val="auto"/>
          <w:sz w:val="22"/>
          <w:szCs w:val="22"/>
        </w:rPr>
        <w:t xml:space="preserve">Los equipos de protección permitidos, son los inguinales (hombres), pectorales (Mujeres) y tibiales, todos usados dentro del uniforme. </w:t>
      </w:r>
    </w:p>
    <w:p w:rsidR="0054023A" w:rsidRDefault="00E61B68" w:rsidP="006A2630">
      <w:pPr>
        <w:pStyle w:val="Default"/>
        <w:numPr>
          <w:ilvl w:val="0"/>
          <w:numId w:val="25"/>
        </w:numPr>
        <w:rPr>
          <w:color w:val="auto"/>
          <w:sz w:val="22"/>
          <w:szCs w:val="22"/>
        </w:rPr>
      </w:pPr>
      <w:r w:rsidRPr="0054023A">
        <w:rPr>
          <w:rFonts w:ascii="Arial" w:hAnsi="Arial" w:cs="Arial"/>
          <w:color w:val="auto"/>
          <w:sz w:val="22"/>
          <w:szCs w:val="22"/>
        </w:rPr>
        <w:t xml:space="preserve">Hasta tres (3) secuencias acrobáticas, las cuales no son parte del programa principal de Taekwon-Do, puede ser realizada durante el combate por el equipo. </w:t>
      </w:r>
    </w:p>
    <w:p w:rsidR="0054023A" w:rsidRDefault="00E61B68" w:rsidP="006A2630">
      <w:pPr>
        <w:pStyle w:val="Default"/>
        <w:numPr>
          <w:ilvl w:val="0"/>
          <w:numId w:val="25"/>
        </w:numPr>
        <w:rPr>
          <w:color w:val="auto"/>
          <w:sz w:val="22"/>
          <w:szCs w:val="22"/>
        </w:rPr>
      </w:pPr>
      <w:r w:rsidRPr="0054023A">
        <w:rPr>
          <w:rFonts w:ascii="Arial" w:hAnsi="Arial" w:cs="Arial"/>
          <w:color w:val="auto"/>
          <w:sz w:val="22"/>
          <w:szCs w:val="22"/>
        </w:rPr>
        <w:t xml:space="preserve">Si se realiza más de tres secuencias acrobáticas por equipo durante el combate deberán recibir 0 puntos. </w:t>
      </w:r>
    </w:p>
    <w:p w:rsidR="0054023A" w:rsidRDefault="00E61B68" w:rsidP="006A2630">
      <w:pPr>
        <w:pStyle w:val="Default"/>
        <w:numPr>
          <w:ilvl w:val="0"/>
          <w:numId w:val="25"/>
        </w:numPr>
        <w:rPr>
          <w:color w:val="auto"/>
          <w:sz w:val="22"/>
          <w:szCs w:val="22"/>
        </w:rPr>
      </w:pPr>
      <w:r w:rsidRPr="0054023A">
        <w:rPr>
          <w:rFonts w:ascii="Arial" w:hAnsi="Arial" w:cs="Arial"/>
          <w:color w:val="auto"/>
          <w:sz w:val="22"/>
          <w:szCs w:val="22"/>
        </w:rPr>
        <w:lastRenderedPageBreak/>
        <w:t xml:space="preserve">El equipo que habiendo obtenido la mayoría de los votos de los jueces y con un mínimo de dos (2) jueces que votan a su favor, será declarado el ganador y avanzará a la siguiente ronda de la competencia. </w:t>
      </w:r>
    </w:p>
    <w:p w:rsidR="00E61B68" w:rsidRPr="0054023A" w:rsidRDefault="00E61B68" w:rsidP="006A2630">
      <w:pPr>
        <w:pStyle w:val="Default"/>
        <w:numPr>
          <w:ilvl w:val="0"/>
          <w:numId w:val="25"/>
        </w:numPr>
        <w:rPr>
          <w:color w:val="auto"/>
          <w:sz w:val="22"/>
          <w:szCs w:val="22"/>
        </w:rPr>
      </w:pPr>
      <w:r w:rsidRPr="0054023A">
        <w:rPr>
          <w:rFonts w:ascii="Arial" w:hAnsi="Arial" w:cs="Arial"/>
          <w:color w:val="auto"/>
          <w:sz w:val="22"/>
          <w:szCs w:val="22"/>
        </w:rPr>
        <w:t xml:space="preserve">En el caso de un empate, ambos equipos lo realizarán nuevamente, hasta que el ganador sea decidido (en caso necesario se podrán cambiar 2 o 3 jueces). </w:t>
      </w:r>
    </w:p>
    <w:p w:rsidR="00E61B68" w:rsidRDefault="00E61B68" w:rsidP="006A2630">
      <w:pPr>
        <w:pStyle w:val="Default"/>
        <w:numPr>
          <w:ilvl w:val="1"/>
          <w:numId w:val="2"/>
        </w:numPr>
        <w:rPr>
          <w:color w:val="auto"/>
          <w:sz w:val="22"/>
          <w:szCs w:val="22"/>
        </w:rPr>
      </w:pPr>
    </w:p>
    <w:p w:rsidR="00E61B68" w:rsidRDefault="00E61B68" w:rsidP="006F4FC1">
      <w:pPr>
        <w:pStyle w:val="Default"/>
        <w:rPr>
          <w:color w:val="auto"/>
          <w:sz w:val="22"/>
          <w:szCs w:val="22"/>
        </w:rPr>
      </w:pPr>
    </w:p>
    <w:p w:rsidR="00E61B68" w:rsidRDefault="003C1125" w:rsidP="006A2630">
      <w:pPr>
        <w:pStyle w:val="Ttulo2"/>
        <w:numPr>
          <w:ilvl w:val="1"/>
          <w:numId w:val="21"/>
        </w:numPr>
      </w:pPr>
      <w:bookmarkStart w:id="45" w:name="_Toc531284395"/>
      <w:r>
        <w:t xml:space="preserve">Rompimiento de Técnica Especial </w:t>
      </w:r>
      <w:r w:rsidR="00C46CCA">
        <w:t xml:space="preserve">– Patada </w:t>
      </w:r>
      <w:r w:rsidR="0089624E">
        <w:t>Frente en Salto</w:t>
      </w:r>
      <w:r w:rsidR="003C4A7D">
        <w:t xml:space="preserve"> con amague</w:t>
      </w:r>
      <w:r w:rsidR="00C46CCA">
        <w:t>.</w:t>
      </w:r>
      <w:bookmarkEnd w:id="45"/>
    </w:p>
    <w:p w:rsidR="00C46CCA" w:rsidRDefault="00C46CCA" w:rsidP="006F4FC1">
      <w:pPr>
        <w:pStyle w:val="Default"/>
        <w:rPr>
          <w:rFonts w:ascii="Arial" w:hAnsi="Arial" w:cs="Arial"/>
          <w:color w:val="auto"/>
          <w:sz w:val="22"/>
          <w:szCs w:val="22"/>
        </w:rPr>
      </w:pPr>
    </w:p>
    <w:p w:rsidR="00E61B68" w:rsidRDefault="00E61B68" w:rsidP="006A2630">
      <w:pPr>
        <w:pStyle w:val="Default"/>
        <w:numPr>
          <w:ilvl w:val="1"/>
          <w:numId w:val="3"/>
        </w:numPr>
        <w:rPr>
          <w:rFonts w:ascii="Arial" w:hAnsi="Arial" w:cs="Arial"/>
          <w:color w:val="auto"/>
          <w:sz w:val="22"/>
          <w:szCs w:val="22"/>
        </w:rPr>
      </w:pPr>
    </w:p>
    <w:p w:rsidR="00C46CCA" w:rsidRDefault="00C46CCA" w:rsidP="006F4FC1">
      <w:pPr>
        <w:pStyle w:val="Default"/>
        <w:rPr>
          <w:rFonts w:ascii="Arial" w:hAnsi="Arial" w:cs="Arial"/>
          <w:color w:val="auto"/>
          <w:sz w:val="22"/>
          <w:szCs w:val="22"/>
        </w:rPr>
      </w:pPr>
    </w:p>
    <w:p w:rsidR="00E61B68" w:rsidRPr="007851DC" w:rsidRDefault="00E61B68" w:rsidP="006F4FC1">
      <w:pPr>
        <w:pStyle w:val="Default"/>
        <w:rPr>
          <w:rFonts w:ascii="Arial" w:hAnsi="Arial" w:cs="Arial"/>
          <w:color w:val="auto"/>
          <w:sz w:val="22"/>
          <w:szCs w:val="22"/>
        </w:rPr>
      </w:pPr>
      <w:r w:rsidRPr="007851DC">
        <w:rPr>
          <w:rFonts w:ascii="Arial" w:hAnsi="Arial" w:cs="Arial"/>
          <w:color w:val="auto"/>
          <w:sz w:val="22"/>
          <w:szCs w:val="22"/>
        </w:rPr>
        <w:t xml:space="preserve">El siguiente procedimiento se llevará a cabo: </w:t>
      </w:r>
    </w:p>
    <w:p w:rsidR="00C46CCA" w:rsidRPr="007851DC" w:rsidRDefault="00C46CCA" w:rsidP="006A2630">
      <w:pPr>
        <w:pStyle w:val="Default"/>
        <w:numPr>
          <w:ilvl w:val="0"/>
          <w:numId w:val="26"/>
        </w:numPr>
        <w:rPr>
          <w:rFonts w:ascii="Arial" w:hAnsi="Arial" w:cs="Arial"/>
          <w:color w:val="auto"/>
          <w:sz w:val="22"/>
          <w:szCs w:val="22"/>
        </w:rPr>
      </w:pPr>
      <w:r w:rsidRPr="007851DC">
        <w:rPr>
          <w:rFonts w:ascii="Arial" w:hAnsi="Arial" w:cs="Arial"/>
          <w:color w:val="auto"/>
          <w:sz w:val="22"/>
          <w:szCs w:val="22"/>
        </w:rPr>
        <w:t>Antes de la competencia se harán dos intentos por competidor,  entre los competidores que se encuentren listos.</w:t>
      </w:r>
    </w:p>
    <w:p w:rsidR="00C46CCA" w:rsidRPr="007851DC" w:rsidRDefault="00C46CCA" w:rsidP="006A2630">
      <w:pPr>
        <w:pStyle w:val="Default"/>
        <w:numPr>
          <w:ilvl w:val="0"/>
          <w:numId w:val="26"/>
        </w:numPr>
        <w:rPr>
          <w:rFonts w:ascii="Arial" w:hAnsi="Arial" w:cs="Arial"/>
          <w:color w:val="auto"/>
          <w:sz w:val="22"/>
          <w:szCs w:val="22"/>
        </w:rPr>
      </w:pPr>
      <w:r w:rsidRPr="007851DC">
        <w:rPr>
          <w:rFonts w:ascii="Arial" w:hAnsi="Arial" w:cs="Arial"/>
          <w:color w:val="auto"/>
          <w:sz w:val="22"/>
          <w:szCs w:val="22"/>
        </w:rPr>
        <w:t>Se informara a los participantes el inicio de la competencia</w:t>
      </w:r>
    </w:p>
    <w:p w:rsidR="007851DC" w:rsidRDefault="00C46CCA" w:rsidP="006A2630">
      <w:pPr>
        <w:pStyle w:val="Default"/>
        <w:numPr>
          <w:ilvl w:val="0"/>
          <w:numId w:val="26"/>
        </w:numPr>
        <w:rPr>
          <w:rFonts w:ascii="Arial" w:hAnsi="Arial" w:cs="Arial"/>
          <w:color w:val="auto"/>
          <w:sz w:val="22"/>
          <w:szCs w:val="22"/>
        </w:rPr>
      </w:pPr>
      <w:r w:rsidRPr="007851DC">
        <w:rPr>
          <w:rFonts w:ascii="Arial" w:hAnsi="Arial" w:cs="Arial"/>
          <w:color w:val="auto"/>
          <w:sz w:val="22"/>
          <w:szCs w:val="22"/>
        </w:rPr>
        <w:t>C</w:t>
      </w:r>
      <w:r w:rsidR="00E61B68" w:rsidRPr="007851DC">
        <w:rPr>
          <w:rFonts w:ascii="Arial" w:hAnsi="Arial" w:cs="Arial"/>
          <w:color w:val="auto"/>
          <w:sz w:val="22"/>
          <w:szCs w:val="22"/>
        </w:rPr>
        <w:t>ada competidor individual</w:t>
      </w:r>
      <w:r w:rsidR="007851DC">
        <w:rPr>
          <w:rFonts w:ascii="Arial" w:hAnsi="Arial" w:cs="Arial"/>
          <w:color w:val="auto"/>
          <w:sz w:val="22"/>
          <w:szCs w:val="22"/>
        </w:rPr>
        <w:t>:</w:t>
      </w:r>
    </w:p>
    <w:p w:rsidR="00E61B68" w:rsidRDefault="007851DC" w:rsidP="006A2630">
      <w:pPr>
        <w:pStyle w:val="Default"/>
        <w:numPr>
          <w:ilvl w:val="2"/>
          <w:numId w:val="26"/>
        </w:numPr>
        <w:rPr>
          <w:rFonts w:ascii="Arial" w:hAnsi="Arial" w:cs="Arial"/>
          <w:color w:val="auto"/>
          <w:sz w:val="22"/>
          <w:szCs w:val="22"/>
        </w:rPr>
      </w:pPr>
      <w:r>
        <w:rPr>
          <w:rFonts w:ascii="Arial" w:hAnsi="Arial" w:cs="Arial"/>
          <w:color w:val="auto"/>
          <w:sz w:val="22"/>
          <w:szCs w:val="22"/>
        </w:rPr>
        <w:t>T</w:t>
      </w:r>
      <w:r w:rsidR="00E61B68" w:rsidRPr="007851DC">
        <w:rPr>
          <w:rFonts w:ascii="Arial" w:hAnsi="Arial" w:cs="Arial"/>
          <w:color w:val="auto"/>
          <w:sz w:val="22"/>
          <w:szCs w:val="22"/>
        </w:rPr>
        <w:t xml:space="preserve">iene un total de 30 segundos para intentar el rompimiento. </w:t>
      </w:r>
    </w:p>
    <w:p w:rsidR="007851DC" w:rsidRPr="007851DC" w:rsidRDefault="007851DC" w:rsidP="006A2630">
      <w:pPr>
        <w:pStyle w:val="Default"/>
        <w:numPr>
          <w:ilvl w:val="2"/>
          <w:numId w:val="26"/>
        </w:numPr>
        <w:rPr>
          <w:color w:val="auto"/>
          <w:sz w:val="22"/>
          <w:szCs w:val="22"/>
        </w:rPr>
      </w:pPr>
      <w:r>
        <w:rPr>
          <w:rFonts w:ascii="Arial" w:hAnsi="Arial" w:cs="Arial"/>
          <w:color w:val="auto"/>
          <w:sz w:val="22"/>
          <w:szCs w:val="22"/>
        </w:rPr>
        <w:t xml:space="preserve">Debe iniciar en posición de guardia o combate en Niunja Sogi media y con puños </w:t>
      </w:r>
    </w:p>
    <w:p w:rsidR="007851DC" w:rsidRDefault="007851DC" w:rsidP="006A2630">
      <w:pPr>
        <w:pStyle w:val="Default"/>
        <w:numPr>
          <w:ilvl w:val="2"/>
          <w:numId w:val="26"/>
        </w:numPr>
        <w:rPr>
          <w:rFonts w:ascii="Arial" w:hAnsi="Arial" w:cs="Arial"/>
          <w:color w:val="auto"/>
          <w:sz w:val="22"/>
          <w:szCs w:val="22"/>
        </w:rPr>
      </w:pPr>
      <w:r>
        <w:rPr>
          <w:rFonts w:ascii="Arial" w:hAnsi="Arial" w:cs="Arial"/>
          <w:color w:val="auto"/>
          <w:sz w:val="22"/>
          <w:szCs w:val="22"/>
        </w:rPr>
        <w:t>Ejecutar el rompimiento o toque con la bola del pie la almohadilla.</w:t>
      </w:r>
    </w:p>
    <w:p w:rsidR="007851DC" w:rsidRDefault="007851DC" w:rsidP="006A2630">
      <w:pPr>
        <w:pStyle w:val="Default"/>
        <w:numPr>
          <w:ilvl w:val="2"/>
          <w:numId w:val="26"/>
        </w:numPr>
        <w:rPr>
          <w:rFonts w:ascii="Arial" w:hAnsi="Arial" w:cs="Arial"/>
          <w:color w:val="auto"/>
          <w:sz w:val="22"/>
          <w:szCs w:val="22"/>
        </w:rPr>
      </w:pPr>
      <w:r>
        <w:rPr>
          <w:rFonts w:ascii="Arial" w:hAnsi="Arial" w:cs="Arial"/>
          <w:color w:val="auto"/>
          <w:sz w:val="22"/>
          <w:szCs w:val="22"/>
        </w:rPr>
        <w:t xml:space="preserve">Nuevamente posición de combate en Niunja Sogi media y con puños </w:t>
      </w:r>
    </w:p>
    <w:p w:rsidR="007851DC" w:rsidRDefault="007851DC" w:rsidP="007851DC">
      <w:pPr>
        <w:pStyle w:val="Default"/>
        <w:rPr>
          <w:rFonts w:ascii="Arial" w:hAnsi="Arial" w:cs="Arial"/>
          <w:color w:val="auto"/>
          <w:sz w:val="22"/>
          <w:szCs w:val="22"/>
        </w:rPr>
      </w:pPr>
    </w:p>
    <w:p w:rsidR="00EB3AF3" w:rsidRPr="00EB3AF3" w:rsidRDefault="00E61B68" w:rsidP="006A2630">
      <w:pPr>
        <w:pStyle w:val="Default"/>
        <w:numPr>
          <w:ilvl w:val="0"/>
          <w:numId w:val="26"/>
        </w:numPr>
        <w:rPr>
          <w:color w:val="auto"/>
          <w:sz w:val="22"/>
          <w:szCs w:val="22"/>
        </w:rPr>
      </w:pPr>
      <w:r w:rsidRPr="007851DC">
        <w:rPr>
          <w:rFonts w:ascii="Arial" w:hAnsi="Arial" w:cs="Arial"/>
          <w:color w:val="auto"/>
          <w:sz w:val="22"/>
          <w:szCs w:val="22"/>
        </w:rPr>
        <w:t xml:space="preserve">Los Árbitros pueden </w:t>
      </w:r>
      <w:r w:rsidR="00EB3AF3" w:rsidRPr="007851DC">
        <w:rPr>
          <w:rFonts w:ascii="Arial" w:hAnsi="Arial" w:cs="Arial"/>
          <w:color w:val="auto"/>
          <w:sz w:val="22"/>
          <w:szCs w:val="22"/>
        </w:rPr>
        <w:t>a</w:t>
      </w:r>
      <w:r w:rsidRPr="007851DC">
        <w:rPr>
          <w:rFonts w:ascii="Arial" w:hAnsi="Arial" w:cs="Arial"/>
          <w:color w:val="auto"/>
          <w:sz w:val="22"/>
          <w:szCs w:val="22"/>
        </w:rPr>
        <w:t>nular</w:t>
      </w:r>
      <w:r w:rsidR="00EB3AF3" w:rsidRPr="00EB3AF3">
        <w:rPr>
          <w:rFonts w:ascii="Arial" w:hAnsi="Arial" w:cs="Arial"/>
          <w:color w:val="auto"/>
          <w:sz w:val="22"/>
          <w:szCs w:val="22"/>
        </w:rPr>
        <w:t xml:space="preserve"> </w:t>
      </w:r>
      <w:r w:rsidR="00EB3AF3">
        <w:rPr>
          <w:rFonts w:ascii="Arial" w:hAnsi="Arial" w:cs="Arial"/>
          <w:color w:val="auto"/>
          <w:sz w:val="22"/>
          <w:szCs w:val="22"/>
        </w:rPr>
        <w:t xml:space="preserve">la competencia </w:t>
      </w:r>
      <w:r w:rsidR="00EB3AF3" w:rsidRPr="00EB3AF3">
        <w:rPr>
          <w:rFonts w:ascii="Arial" w:hAnsi="Arial" w:cs="Arial"/>
          <w:color w:val="auto"/>
          <w:sz w:val="22"/>
          <w:szCs w:val="22"/>
        </w:rPr>
        <w:t>(</w:t>
      </w:r>
      <w:r w:rsidRPr="00EB3AF3">
        <w:rPr>
          <w:rFonts w:ascii="Arial" w:hAnsi="Arial" w:cs="Arial"/>
          <w:color w:val="auto"/>
          <w:sz w:val="22"/>
          <w:szCs w:val="22"/>
        </w:rPr>
        <w:t xml:space="preserve">levantando </w:t>
      </w:r>
      <w:r w:rsidR="00EB3AF3" w:rsidRPr="00EB3AF3">
        <w:rPr>
          <w:rFonts w:ascii="Arial" w:hAnsi="Arial" w:cs="Arial"/>
          <w:color w:val="auto"/>
          <w:sz w:val="22"/>
          <w:szCs w:val="22"/>
        </w:rPr>
        <w:t xml:space="preserve">una </w:t>
      </w:r>
      <w:r w:rsidRPr="00EB3AF3">
        <w:rPr>
          <w:rFonts w:ascii="Arial" w:hAnsi="Arial" w:cs="Arial"/>
          <w:color w:val="auto"/>
          <w:sz w:val="22"/>
          <w:szCs w:val="22"/>
        </w:rPr>
        <w:t xml:space="preserve">la bandera roja) </w:t>
      </w:r>
      <w:r w:rsidR="00EB3AF3" w:rsidRPr="00EB3AF3">
        <w:rPr>
          <w:rFonts w:ascii="Arial" w:hAnsi="Arial" w:cs="Arial"/>
          <w:color w:val="auto"/>
          <w:sz w:val="22"/>
          <w:szCs w:val="22"/>
        </w:rPr>
        <w:t xml:space="preserve">cuando: </w:t>
      </w:r>
    </w:p>
    <w:p w:rsidR="00EB3AF3" w:rsidRPr="007851DC" w:rsidRDefault="00EB3AF3" w:rsidP="006A2630">
      <w:pPr>
        <w:pStyle w:val="Default"/>
        <w:numPr>
          <w:ilvl w:val="0"/>
          <w:numId w:val="9"/>
        </w:numPr>
        <w:rPr>
          <w:rFonts w:ascii="Arial" w:hAnsi="Arial" w:cs="Arial"/>
          <w:color w:val="auto"/>
          <w:sz w:val="22"/>
          <w:szCs w:val="22"/>
        </w:rPr>
      </w:pPr>
      <w:r w:rsidRPr="007851DC">
        <w:rPr>
          <w:rFonts w:ascii="Arial" w:hAnsi="Arial" w:cs="Arial"/>
          <w:color w:val="auto"/>
          <w:sz w:val="22"/>
          <w:szCs w:val="22"/>
        </w:rPr>
        <w:t>No iniciar en postura de combate</w:t>
      </w:r>
    </w:p>
    <w:p w:rsidR="007851DC" w:rsidRPr="007851DC" w:rsidRDefault="007851DC" w:rsidP="006A2630">
      <w:pPr>
        <w:pStyle w:val="Default"/>
        <w:numPr>
          <w:ilvl w:val="0"/>
          <w:numId w:val="9"/>
        </w:numPr>
        <w:rPr>
          <w:rFonts w:ascii="Arial" w:hAnsi="Arial" w:cs="Arial"/>
          <w:color w:val="auto"/>
          <w:sz w:val="22"/>
          <w:szCs w:val="22"/>
        </w:rPr>
      </w:pPr>
      <w:r>
        <w:rPr>
          <w:rFonts w:ascii="Arial" w:hAnsi="Arial" w:cs="Arial"/>
          <w:color w:val="auto"/>
          <w:sz w:val="22"/>
          <w:szCs w:val="22"/>
        </w:rPr>
        <w:t>No tocar o u</w:t>
      </w:r>
      <w:r w:rsidR="00E61B68" w:rsidRPr="007851DC">
        <w:rPr>
          <w:rFonts w:ascii="Arial" w:hAnsi="Arial" w:cs="Arial"/>
          <w:color w:val="auto"/>
          <w:sz w:val="22"/>
          <w:szCs w:val="22"/>
        </w:rPr>
        <w:t xml:space="preserve">tilización incorrecta de la herramienta de ataque o de la forma incorrecta. </w:t>
      </w:r>
    </w:p>
    <w:p w:rsidR="00E61B68" w:rsidRPr="00EB3AF3" w:rsidRDefault="00E61B68" w:rsidP="006A2630">
      <w:pPr>
        <w:pStyle w:val="Default"/>
        <w:numPr>
          <w:ilvl w:val="0"/>
          <w:numId w:val="9"/>
        </w:numPr>
        <w:rPr>
          <w:color w:val="auto"/>
          <w:sz w:val="22"/>
          <w:szCs w:val="22"/>
        </w:rPr>
      </w:pPr>
      <w:r w:rsidRPr="007851DC">
        <w:rPr>
          <w:rFonts w:ascii="Arial" w:hAnsi="Arial" w:cs="Arial"/>
          <w:color w:val="auto"/>
          <w:sz w:val="22"/>
          <w:szCs w:val="22"/>
        </w:rPr>
        <w:t>Caerse es decir que</w:t>
      </w:r>
      <w:r>
        <w:rPr>
          <w:rFonts w:ascii="Arial" w:hAnsi="Arial" w:cs="Arial"/>
          <w:color w:val="auto"/>
          <w:sz w:val="22"/>
          <w:szCs w:val="22"/>
        </w:rPr>
        <w:t xml:space="preserve"> cualquier parte del cuerpo, que no sean los pies, toque el piso </w:t>
      </w:r>
    </w:p>
    <w:p w:rsidR="00EB3AF3" w:rsidRPr="00EB3AF3" w:rsidRDefault="00EB3AF3" w:rsidP="006A2630">
      <w:pPr>
        <w:pStyle w:val="Default"/>
        <w:numPr>
          <w:ilvl w:val="0"/>
          <w:numId w:val="9"/>
        </w:numPr>
        <w:rPr>
          <w:color w:val="auto"/>
          <w:sz w:val="22"/>
          <w:szCs w:val="22"/>
        </w:rPr>
      </w:pPr>
      <w:r>
        <w:rPr>
          <w:rFonts w:ascii="Arial" w:hAnsi="Arial" w:cs="Arial"/>
          <w:color w:val="auto"/>
          <w:sz w:val="22"/>
          <w:szCs w:val="22"/>
        </w:rPr>
        <w:t>No terminar en postura de combate</w:t>
      </w:r>
    </w:p>
    <w:p w:rsidR="00EB3AF3" w:rsidRPr="00EB3AF3" w:rsidRDefault="00EB3AF3" w:rsidP="006A2630">
      <w:pPr>
        <w:pStyle w:val="Default"/>
        <w:numPr>
          <w:ilvl w:val="0"/>
          <w:numId w:val="9"/>
        </w:numPr>
        <w:rPr>
          <w:color w:val="auto"/>
          <w:sz w:val="22"/>
          <w:szCs w:val="22"/>
        </w:rPr>
      </w:pPr>
      <w:r>
        <w:rPr>
          <w:rFonts w:ascii="Arial" w:hAnsi="Arial" w:cs="Arial"/>
          <w:color w:val="auto"/>
          <w:sz w:val="22"/>
          <w:szCs w:val="22"/>
        </w:rPr>
        <w:t>Exceder el tiempo reglamentario de 30 segundos.</w:t>
      </w:r>
    </w:p>
    <w:p w:rsidR="00EB3AF3" w:rsidRDefault="00EB3AF3" w:rsidP="00EB3AF3">
      <w:pPr>
        <w:pStyle w:val="Default"/>
        <w:rPr>
          <w:rFonts w:ascii="Arial" w:hAnsi="Arial" w:cs="Arial"/>
          <w:color w:val="auto"/>
          <w:sz w:val="22"/>
          <w:szCs w:val="22"/>
        </w:rPr>
      </w:pPr>
    </w:p>
    <w:p w:rsidR="00EB3AF3" w:rsidRPr="00EB3AF3" w:rsidRDefault="00C46CCA" w:rsidP="006A2630">
      <w:pPr>
        <w:pStyle w:val="Default"/>
        <w:numPr>
          <w:ilvl w:val="0"/>
          <w:numId w:val="26"/>
        </w:numPr>
        <w:rPr>
          <w:color w:val="auto"/>
          <w:sz w:val="22"/>
          <w:szCs w:val="22"/>
        </w:rPr>
      </w:pPr>
      <w:r>
        <w:rPr>
          <w:rFonts w:ascii="Arial" w:hAnsi="Arial" w:cs="Arial"/>
          <w:color w:val="auto"/>
          <w:sz w:val="22"/>
          <w:szCs w:val="22"/>
        </w:rPr>
        <w:t xml:space="preserve">Se van eliminando competidor </w:t>
      </w:r>
      <w:r w:rsidR="00EB3AF3">
        <w:rPr>
          <w:rFonts w:ascii="Arial" w:hAnsi="Arial" w:cs="Arial"/>
          <w:color w:val="auto"/>
          <w:sz w:val="22"/>
          <w:szCs w:val="22"/>
        </w:rPr>
        <w:t>cuya competencia sea anulada.</w:t>
      </w:r>
    </w:p>
    <w:p w:rsidR="00EB3AF3" w:rsidRPr="00EB3AF3" w:rsidRDefault="00EB3AF3" w:rsidP="006A2630">
      <w:pPr>
        <w:pStyle w:val="Default"/>
        <w:numPr>
          <w:ilvl w:val="0"/>
          <w:numId w:val="26"/>
        </w:numPr>
        <w:rPr>
          <w:color w:val="auto"/>
          <w:sz w:val="22"/>
          <w:szCs w:val="22"/>
        </w:rPr>
      </w:pPr>
      <w:r>
        <w:rPr>
          <w:rFonts w:ascii="Arial" w:hAnsi="Arial" w:cs="Arial"/>
          <w:color w:val="auto"/>
          <w:sz w:val="22"/>
          <w:szCs w:val="22"/>
        </w:rPr>
        <w:t>En cada ronda se va subiendo el foto de acuerdo a discreción de los jueces</w:t>
      </w:r>
    </w:p>
    <w:p w:rsidR="00E61B68" w:rsidRDefault="00EB3AF3" w:rsidP="006A2630">
      <w:pPr>
        <w:pStyle w:val="Default"/>
        <w:numPr>
          <w:ilvl w:val="0"/>
          <w:numId w:val="26"/>
        </w:numPr>
        <w:rPr>
          <w:color w:val="auto"/>
          <w:sz w:val="22"/>
          <w:szCs w:val="22"/>
        </w:rPr>
      </w:pPr>
      <w:r>
        <w:rPr>
          <w:rFonts w:ascii="Arial" w:hAnsi="Arial" w:cs="Arial"/>
          <w:color w:val="auto"/>
          <w:sz w:val="22"/>
          <w:szCs w:val="22"/>
        </w:rPr>
        <w:t xml:space="preserve">Se realiza la competencia hasta que queden 3 competidores </w:t>
      </w:r>
      <w:r w:rsidR="00E61B68">
        <w:rPr>
          <w:rFonts w:ascii="Arial" w:hAnsi="Arial" w:cs="Arial"/>
          <w:color w:val="auto"/>
          <w:sz w:val="22"/>
          <w:szCs w:val="22"/>
        </w:rPr>
        <w:t xml:space="preserve">(Solo en el caso </w:t>
      </w:r>
      <w:r>
        <w:rPr>
          <w:rFonts w:ascii="Arial" w:hAnsi="Arial" w:cs="Arial"/>
          <w:color w:val="auto"/>
          <w:sz w:val="22"/>
          <w:szCs w:val="22"/>
        </w:rPr>
        <w:t xml:space="preserve">de empates </w:t>
      </w:r>
      <w:r w:rsidR="00E61B68">
        <w:rPr>
          <w:rFonts w:ascii="Arial" w:hAnsi="Arial" w:cs="Arial"/>
          <w:color w:val="auto"/>
          <w:sz w:val="22"/>
          <w:szCs w:val="22"/>
        </w:rPr>
        <w:t xml:space="preserve">por el tercer puesto con igual </w:t>
      </w:r>
      <w:r>
        <w:rPr>
          <w:rFonts w:ascii="Arial" w:hAnsi="Arial" w:cs="Arial"/>
          <w:color w:val="auto"/>
          <w:sz w:val="22"/>
          <w:szCs w:val="22"/>
        </w:rPr>
        <w:t>altura</w:t>
      </w:r>
      <w:r w:rsidR="00E61B68">
        <w:rPr>
          <w:rFonts w:ascii="Arial" w:hAnsi="Arial" w:cs="Arial"/>
          <w:color w:val="auto"/>
          <w:sz w:val="22"/>
          <w:szCs w:val="22"/>
        </w:rPr>
        <w:t xml:space="preserve">, en la misma ronda de rompimientos, habrá dos 3ros puestos ganadores). </w:t>
      </w:r>
    </w:p>
    <w:p w:rsidR="007851DC" w:rsidRPr="007851DC" w:rsidRDefault="00E61B68" w:rsidP="006A2630">
      <w:pPr>
        <w:pStyle w:val="Default"/>
        <w:numPr>
          <w:ilvl w:val="0"/>
          <w:numId w:val="26"/>
        </w:numPr>
        <w:rPr>
          <w:color w:val="auto"/>
          <w:sz w:val="22"/>
          <w:szCs w:val="22"/>
        </w:rPr>
      </w:pPr>
      <w:r>
        <w:rPr>
          <w:rFonts w:ascii="Arial" w:hAnsi="Arial" w:cs="Arial"/>
          <w:color w:val="auto"/>
          <w:sz w:val="22"/>
          <w:szCs w:val="22"/>
        </w:rPr>
        <w:t xml:space="preserve">En el caso de un empate el </w:t>
      </w:r>
      <w:r w:rsidR="007851DC">
        <w:rPr>
          <w:rFonts w:ascii="Arial" w:hAnsi="Arial" w:cs="Arial"/>
          <w:color w:val="auto"/>
          <w:sz w:val="22"/>
          <w:szCs w:val="22"/>
        </w:rPr>
        <w:t>p</w:t>
      </w:r>
      <w:r>
        <w:rPr>
          <w:rFonts w:ascii="Arial" w:hAnsi="Arial" w:cs="Arial"/>
          <w:color w:val="auto"/>
          <w:sz w:val="22"/>
          <w:szCs w:val="22"/>
        </w:rPr>
        <w:t xml:space="preserve">residente de la Mesa del Jurado </w:t>
      </w:r>
      <w:r w:rsidR="007851DC">
        <w:rPr>
          <w:rFonts w:ascii="Arial" w:hAnsi="Arial" w:cs="Arial"/>
          <w:color w:val="auto"/>
          <w:sz w:val="22"/>
          <w:szCs w:val="22"/>
        </w:rPr>
        <w:t>decidirá el puesto de acuerdo a la mejor técnica en la ejecución del rompimiento.</w:t>
      </w:r>
    </w:p>
    <w:p w:rsidR="00E61B68" w:rsidRDefault="007851DC" w:rsidP="007851DC">
      <w:pPr>
        <w:pStyle w:val="Default"/>
        <w:ind w:left="360"/>
        <w:rPr>
          <w:color w:val="auto"/>
          <w:sz w:val="22"/>
          <w:szCs w:val="22"/>
        </w:rPr>
      </w:pPr>
      <w:r>
        <w:rPr>
          <w:color w:val="auto"/>
          <w:sz w:val="22"/>
          <w:szCs w:val="22"/>
        </w:rPr>
        <w:t xml:space="preserve"> </w:t>
      </w:r>
    </w:p>
    <w:p w:rsidR="00E61B68" w:rsidRDefault="002772C9" w:rsidP="006A2630">
      <w:pPr>
        <w:pStyle w:val="Ttulo1"/>
        <w:numPr>
          <w:ilvl w:val="0"/>
          <w:numId w:val="21"/>
        </w:numPr>
      </w:pPr>
      <w:bookmarkStart w:id="46" w:name="_Toc531284396"/>
      <w:r>
        <w:t>TERMINOLOGIA OFICIAL PARA COMBATE LIBRE</w:t>
      </w:r>
      <w:bookmarkEnd w:id="46"/>
      <w:r>
        <w:t xml:space="preserve"> </w:t>
      </w:r>
      <w:r w:rsidR="00E61B68">
        <w:t xml:space="preserve"> </w:t>
      </w:r>
    </w:p>
    <w:p w:rsidR="00EB3AF3" w:rsidRDefault="00EB3AF3" w:rsidP="006F4FC1">
      <w:pPr>
        <w:pStyle w:val="Default"/>
        <w:rPr>
          <w:rFonts w:ascii="Arial" w:hAnsi="Arial" w:cs="Arial"/>
          <w:color w:val="auto"/>
          <w:sz w:val="22"/>
          <w:szCs w:val="22"/>
        </w:rPr>
      </w:pPr>
    </w:p>
    <w:p w:rsidR="00E61B68" w:rsidRDefault="00E61B68" w:rsidP="006F4FC1">
      <w:pPr>
        <w:pStyle w:val="Default"/>
        <w:rPr>
          <w:rFonts w:ascii="Arial" w:hAnsi="Arial" w:cs="Arial"/>
          <w:color w:val="auto"/>
          <w:sz w:val="22"/>
          <w:szCs w:val="22"/>
        </w:rPr>
      </w:pPr>
      <w:r>
        <w:rPr>
          <w:rFonts w:ascii="Arial" w:hAnsi="Arial" w:cs="Arial"/>
          <w:color w:val="auto"/>
          <w:sz w:val="22"/>
          <w:szCs w:val="22"/>
        </w:rPr>
        <w:t xml:space="preserve">Se utilizara la siguiente terminología: </w:t>
      </w:r>
    </w:p>
    <w:p w:rsidR="00E61B68" w:rsidRDefault="00E61B68" w:rsidP="006F4FC1">
      <w:pPr>
        <w:pStyle w:val="Default"/>
        <w:rPr>
          <w:color w:val="auto"/>
          <w:sz w:val="22"/>
          <w:szCs w:val="22"/>
        </w:rPr>
      </w:pPr>
      <w:r>
        <w:rPr>
          <w:rFonts w:ascii="Arial" w:hAnsi="Arial" w:cs="Arial"/>
          <w:color w:val="auto"/>
          <w:sz w:val="22"/>
          <w:szCs w:val="22"/>
        </w:rPr>
        <w:t xml:space="preserve">Hong Rojo o Derecha </w:t>
      </w:r>
    </w:p>
    <w:p w:rsidR="00E61B68" w:rsidRDefault="00E61B68" w:rsidP="006F4FC1">
      <w:pPr>
        <w:pStyle w:val="Default"/>
        <w:rPr>
          <w:color w:val="auto"/>
          <w:sz w:val="22"/>
          <w:szCs w:val="22"/>
        </w:rPr>
      </w:pPr>
      <w:r>
        <w:rPr>
          <w:rFonts w:ascii="Arial" w:hAnsi="Arial" w:cs="Arial"/>
          <w:color w:val="auto"/>
          <w:sz w:val="22"/>
          <w:szCs w:val="22"/>
        </w:rPr>
        <w:t xml:space="preserve">Chong Azul o Izquierda </w:t>
      </w:r>
    </w:p>
    <w:p w:rsidR="00E61B68" w:rsidRDefault="00E61B68" w:rsidP="006F4FC1">
      <w:pPr>
        <w:pStyle w:val="Default"/>
        <w:rPr>
          <w:color w:val="auto"/>
          <w:sz w:val="22"/>
          <w:szCs w:val="22"/>
        </w:rPr>
      </w:pPr>
      <w:r>
        <w:rPr>
          <w:rFonts w:ascii="Arial" w:hAnsi="Arial" w:cs="Arial"/>
          <w:color w:val="auto"/>
          <w:sz w:val="22"/>
          <w:szCs w:val="22"/>
        </w:rPr>
        <w:t xml:space="preserve">Charyot Atención </w:t>
      </w:r>
    </w:p>
    <w:p w:rsidR="00E61B68" w:rsidRDefault="00E61B68" w:rsidP="006F4FC1">
      <w:pPr>
        <w:pStyle w:val="Default"/>
        <w:rPr>
          <w:color w:val="auto"/>
          <w:sz w:val="22"/>
          <w:szCs w:val="22"/>
        </w:rPr>
      </w:pPr>
      <w:r>
        <w:rPr>
          <w:rFonts w:ascii="Arial" w:hAnsi="Arial" w:cs="Arial"/>
          <w:color w:val="auto"/>
          <w:sz w:val="22"/>
          <w:szCs w:val="22"/>
        </w:rPr>
        <w:t xml:space="preserve">Kyong ye Saludo </w:t>
      </w:r>
    </w:p>
    <w:p w:rsidR="00E61B68" w:rsidRDefault="00E61B68" w:rsidP="006F4FC1">
      <w:pPr>
        <w:pStyle w:val="Default"/>
        <w:rPr>
          <w:color w:val="auto"/>
          <w:sz w:val="22"/>
          <w:szCs w:val="22"/>
        </w:rPr>
      </w:pPr>
      <w:r>
        <w:rPr>
          <w:rFonts w:ascii="Arial" w:hAnsi="Arial" w:cs="Arial"/>
          <w:color w:val="auto"/>
          <w:sz w:val="22"/>
          <w:szCs w:val="22"/>
        </w:rPr>
        <w:lastRenderedPageBreak/>
        <w:t xml:space="preserve">Jun bi Listos </w:t>
      </w:r>
    </w:p>
    <w:p w:rsidR="00E61B68" w:rsidRDefault="00E61B68" w:rsidP="006F4FC1">
      <w:pPr>
        <w:pStyle w:val="Default"/>
        <w:rPr>
          <w:color w:val="auto"/>
          <w:sz w:val="22"/>
          <w:szCs w:val="22"/>
        </w:rPr>
      </w:pPr>
      <w:r>
        <w:rPr>
          <w:rFonts w:ascii="Arial" w:hAnsi="Arial" w:cs="Arial"/>
          <w:color w:val="auto"/>
          <w:sz w:val="22"/>
          <w:szCs w:val="22"/>
        </w:rPr>
        <w:t xml:space="preserve">Shi-Jak Comiencen </w:t>
      </w:r>
    </w:p>
    <w:p w:rsidR="00E61B68" w:rsidRDefault="00E61B68" w:rsidP="006F4FC1">
      <w:pPr>
        <w:pStyle w:val="Default"/>
        <w:rPr>
          <w:color w:val="auto"/>
          <w:sz w:val="22"/>
          <w:szCs w:val="22"/>
        </w:rPr>
      </w:pPr>
      <w:r>
        <w:rPr>
          <w:rFonts w:ascii="Arial" w:hAnsi="Arial" w:cs="Arial"/>
          <w:color w:val="auto"/>
          <w:sz w:val="22"/>
          <w:szCs w:val="22"/>
        </w:rPr>
        <w:t xml:space="preserve">Haechyo Sepárense </w:t>
      </w:r>
    </w:p>
    <w:p w:rsidR="00E61B68" w:rsidRDefault="00E61B68" w:rsidP="006F4FC1">
      <w:pPr>
        <w:pStyle w:val="Default"/>
        <w:rPr>
          <w:color w:val="auto"/>
          <w:sz w:val="22"/>
          <w:szCs w:val="22"/>
        </w:rPr>
      </w:pPr>
      <w:r>
        <w:rPr>
          <w:rFonts w:ascii="Arial" w:hAnsi="Arial" w:cs="Arial"/>
          <w:color w:val="auto"/>
          <w:sz w:val="22"/>
          <w:szCs w:val="22"/>
        </w:rPr>
        <w:t xml:space="preserve">Gaesok Continúen </w:t>
      </w:r>
    </w:p>
    <w:p w:rsidR="00E61B68" w:rsidRDefault="00E61B68" w:rsidP="006F4FC1">
      <w:pPr>
        <w:pStyle w:val="Default"/>
        <w:rPr>
          <w:color w:val="auto"/>
          <w:sz w:val="22"/>
          <w:szCs w:val="22"/>
        </w:rPr>
      </w:pPr>
      <w:r>
        <w:rPr>
          <w:rFonts w:ascii="Arial" w:hAnsi="Arial" w:cs="Arial"/>
          <w:color w:val="auto"/>
          <w:sz w:val="22"/>
          <w:szCs w:val="22"/>
        </w:rPr>
        <w:t xml:space="preserve">Ju Uihana Amonestación </w:t>
      </w:r>
    </w:p>
    <w:p w:rsidR="00E61B68" w:rsidRDefault="00E61B68" w:rsidP="006F4FC1">
      <w:pPr>
        <w:pStyle w:val="Default"/>
        <w:rPr>
          <w:color w:val="auto"/>
          <w:sz w:val="22"/>
          <w:szCs w:val="22"/>
        </w:rPr>
      </w:pPr>
      <w:r>
        <w:rPr>
          <w:rFonts w:ascii="Arial" w:hAnsi="Arial" w:cs="Arial"/>
          <w:color w:val="auto"/>
          <w:sz w:val="22"/>
          <w:szCs w:val="22"/>
        </w:rPr>
        <w:t xml:space="preserve">Camjumhana Punto menos </w:t>
      </w:r>
    </w:p>
    <w:p w:rsidR="00E61B68" w:rsidRDefault="00E61B68" w:rsidP="006F4FC1">
      <w:pPr>
        <w:pStyle w:val="Default"/>
        <w:rPr>
          <w:color w:val="auto"/>
          <w:sz w:val="22"/>
          <w:szCs w:val="22"/>
        </w:rPr>
      </w:pPr>
      <w:r>
        <w:rPr>
          <w:rFonts w:ascii="Arial" w:hAnsi="Arial" w:cs="Arial"/>
          <w:color w:val="auto"/>
          <w:sz w:val="22"/>
          <w:szCs w:val="22"/>
        </w:rPr>
        <w:t xml:space="preserve">Guman Fin </w:t>
      </w:r>
    </w:p>
    <w:p w:rsidR="00E61B68" w:rsidRDefault="00E61B68" w:rsidP="006F4FC1">
      <w:pPr>
        <w:pStyle w:val="Default"/>
        <w:rPr>
          <w:color w:val="auto"/>
          <w:sz w:val="22"/>
          <w:szCs w:val="22"/>
        </w:rPr>
      </w:pPr>
      <w:r>
        <w:rPr>
          <w:rFonts w:ascii="Arial" w:hAnsi="Arial" w:cs="Arial"/>
          <w:color w:val="auto"/>
          <w:sz w:val="22"/>
          <w:szCs w:val="22"/>
        </w:rPr>
        <w:t xml:space="preserve">Sil Kyuk Descalificación </w:t>
      </w:r>
    </w:p>
    <w:p w:rsidR="00E61B68" w:rsidRDefault="00E61B68" w:rsidP="006F4FC1">
      <w:pPr>
        <w:pStyle w:val="Default"/>
        <w:rPr>
          <w:color w:val="auto"/>
          <w:sz w:val="22"/>
          <w:szCs w:val="22"/>
        </w:rPr>
      </w:pPr>
      <w:r>
        <w:rPr>
          <w:rFonts w:ascii="Arial" w:hAnsi="Arial" w:cs="Arial"/>
          <w:color w:val="auto"/>
          <w:sz w:val="22"/>
          <w:szCs w:val="22"/>
        </w:rPr>
        <w:t xml:space="preserve">Hong sung Ganador rojo </w:t>
      </w:r>
    </w:p>
    <w:p w:rsidR="00E61B68" w:rsidRDefault="00E61B68" w:rsidP="006F4FC1">
      <w:pPr>
        <w:pStyle w:val="Default"/>
        <w:rPr>
          <w:color w:val="auto"/>
          <w:sz w:val="22"/>
          <w:szCs w:val="22"/>
        </w:rPr>
      </w:pPr>
      <w:r>
        <w:rPr>
          <w:rFonts w:ascii="Arial" w:hAnsi="Arial" w:cs="Arial"/>
          <w:color w:val="auto"/>
          <w:sz w:val="22"/>
          <w:szCs w:val="22"/>
        </w:rPr>
        <w:t xml:space="preserve">Chong sung Ganador azul </w:t>
      </w:r>
    </w:p>
    <w:p w:rsidR="00EB3AF3" w:rsidRDefault="00EB3AF3" w:rsidP="006F4FC1">
      <w:pPr>
        <w:pStyle w:val="Default"/>
        <w:rPr>
          <w:rFonts w:ascii="Arial" w:hAnsi="Arial" w:cs="Arial"/>
          <w:color w:val="auto"/>
          <w:sz w:val="22"/>
          <w:szCs w:val="22"/>
        </w:rPr>
      </w:pPr>
    </w:p>
    <w:p w:rsidR="00E61B68" w:rsidRDefault="00E61B68" w:rsidP="006F4FC1">
      <w:pPr>
        <w:pStyle w:val="Default"/>
        <w:rPr>
          <w:color w:val="auto"/>
          <w:sz w:val="22"/>
          <w:szCs w:val="22"/>
        </w:rPr>
      </w:pPr>
      <w:r>
        <w:rPr>
          <w:rFonts w:ascii="Arial" w:hAnsi="Arial" w:cs="Arial"/>
          <w:color w:val="auto"/>
          <w:sz w:val="22"/>
          <w:szCs w:val="22"/>
        </w:rPr>
        <w:t xml:space="preserve">Todos los participantes deben acatar el reglamento. Ningún estudiante puede refutar una decisión. </w:t>
      </w:r>
    </w:p>
    <w:p w:rsidR="00EB3AF3" w:rsidRDefault="00EB3AF3" w:rsidP="006F4FC1">
      <w:pPr>
        <w:pStyle w:val="Default"/>
        <w:rPr>
          <w:rFonts w:ascii="Arial" w:hAnsi="Arial" w:cs="Arial"/>
          <w:color w:val="auto"/>
          <w:sz w:val="22"/>
          <w:szCs w:val="22"/>
        </w:rPr>
      </w:pPr>
    </w:p>
    <w:p w:rsidR="00E61B68" w:rsidRDefault="00E61B68" w:rsidP="006F4FC1">
      <w:pPr>
        <w:pStyle w:val="Default"/>
        <w:rPr>
          <w:color w:val="auto"/>
          <w:sz w:val="22"/>
          <w:szCs w:val="22"/>
        </w:rPr>
      </w:pPr>
      <w:r>
        <w:rPr>
          <w:rFonts w:ascii="Arial" w:hAnsi="Arial" w:cs="Arial"/>
          <w:color w:val="auto"/>
          <w:sz w:val="22"/>
          <w:szCs w:val="22"/>
        </w:rPr>
        <w:t xml:space="preserve">Las quejas deben ser presentadas directamente al comité organizador y únicamente por el instructor del participante y tendrá un costo de $50.000. </w:t>
      </w:r>
    </w:p>
    <w:p w:rsidR="00EB3AF3" w:rsidRDefault="00EB3AF3" w:rsidP="006F4FC1">
      <w:pPr>
        <w:pStyle w:val="Default"/>
        <w:rPr>
          <w:rFonts w:ascii="Arial" w:hAnsi="Arial" w:cs="Arial"/>
          <w:b/>
          <w:bCs/>
          <w:color w:val="auto"/>
          <w:sz w:val="22"/>
          <w:szCs w:val="22"/>
        </w:rPr>
      </w:pPr>
    </w:p>
    <w:p w:rsidR="00E61B68" w:rsidRDefault="00E61B68" w:rsidP="006F4FC1">
      <w:pPr>
        <w:pStyle w:val="Default"/>
        <w:rPr>
          <w:color w:val="auto"/>
          <w:sz w:val="22"/>
          <w:szCs w:val="22"/>
        </w:rPr>
      </w:pPr>
      <w:r>
        <w:rPr>
          <w:rFonts w:ascii="Arial" w:hAnsi="Arial" w:cs="Arial"/>
          <w:b/>
          <w:bCs/>
          <w:color w:val="auto"/>
          <w:sz w:val="22"/>
          <w:szCs w:val="22"/>
        </w:rPr>
        <w:t xml:space="preserve">IMPORTANTE: </w:t>
      </w:r>
      <w:r>
        <w:rPr>
          <w:rFonts w:ascii="Arial" w:hAnsi="Arial" w:cs="Arial"/>
          <w:color w:val="auto"/>
          <w:sz w:val="22"/>
          <w:szCs w:val="22"/>
        </w:rPr>
        <w:t xml:space="preserve">NO SE PERMITIRÁ NINGÚN TIPO DE INTERVENCIÓN, CONDUCTA IRREVERENTE O DESHONROSA DE LOS PROFESORES, PARTICIPANTES, PADRES DE FAMILIA O DE LOS ACOMPAÑANTES, </w:t>
      </w:r>
    </w:p>
    <w:p w:rsidR="003C1125" w:rsidRDefault="00E61B68" w:rsidP="006F4FC1">
      <w:pPr>
        <w:pStyle w:val="Default"/>
        <w:rPr>
          <w:rFonts w:ascii="Arial" w:hAnsi="Arial" w:cs="Arial"/>
          <w:color w:val="auto"/>
          <w:sz w:val="22"/>
          <w:szCs w:val="22"/>
        </w:rPr>
      </w:pPr>
      <w:r>
        <w:rPr>
          <w:rFonts w:ascii="Arial" w:hAnsi="Arial" w:cs="Arial"/>
          <w:color w:val="auto"/>
          <w:sz w:val="22"/>
          <w:szCs w:val="22"/>
        </w:rPr>
        <w:t>POR FAVOR RECUERDEN QUE AUN AFUERA DE LA COMPETENCIA LOS PRINCIPIOS BÁSICOS DEL TAEKWON-DO NOS RIGEN EN TODO MOMENTO.</w:t>
      </w:r>
    </w:p>
    <w:p w:rsidR="003C1125" w:rsidRDefault="003C1125" w:rsidP="006F4FC1">
      <w:pPr>
        <w:pStyle w:val="Default"/>
        <w:rPr>
          <w:rFonts w:ascii="Arial" w:hAnsi="Arial" w:cs="Arial"/>
          <w:color w:val="auto"/>
          <w:sz w:val="22"/>
          <w:szCs w:val="22"/>
        </w:rPr>
      </w:pPr>
    </w:p>
    <w:p w:rsidR="007851DC" w:rsidRDefault="007851DC" w:rsidP="007851DC">
      <w:pPr>
        <w:pStyle w:val="Ttulo1"/>
      </w:pPr>
      <w:bookmarkStart w:id="47" w:name="_Toc531284397"/>
      <w:r w:rsidRPr="007851DC">
        <w:t>ANEXO 1: Procedimiento para el uso del contador manual</w:t>
      </w:r>
      <w:bookmarkEnd w:id="47"/>
      <w:r w:rsidRPr="007851DC">
        <w:t xml:space="preserve"> </w:t>
      </w:r>
    </w:p>
    <w:p w:rsidR="005C4EB8" w:rsidRDefault="005C4EB8" w:rsidP="007851DC">
      <w:pPr>
        <w:autoSpaceDE w:val="0"/>
        <w:autoSpaceDN w:val="0"/>
        <w:adjustRightInd w:val="0"/>
        <w:spacing w:after="0" w:line="240" w:lineRule="auto"/>
        <w:rPr>
          <w:rFonts w:ascii="Arial" w:hAnsi="Arial" w:cs="Arial"/>
          <w:b/>
          <w:bCs/>
          <w:color w:val="000000"/>
          <w:u w:val="single"/>
        </w:rPr>
      </w:pPr>
    </w:p>
    <w:p w:rsidR="007851DC" w:rsidRPr="007851DC" w:rsidRDefault="007851DC" w:rsidP="007851DC">
      <w:pPr>
        <w:autoSpaceDE w:val="0"/>
        <w:autoSpaceDN w:val="0"/>
        <w:adjustRightInd w:val="0"/>
        <w:spacing w:after="0" w:line="240" w:lineRule="auto"/>
        <w:rPr>
          <w:rFonts w:ascii="Cambria" w:hAnsi="Cambria" w:cs="Cambria"/>
          <w:color w:val="000000"/>
          <w:u w:val="single"/>
        </w:rPr>
      </w:pPr>
      <w:r w:rsidRPr="007851DC">
        <w:rPr>
          <w:rFonts w:ascii="Arial" w:hAnsi="Arial" w:cs="Arial"/>
          <w:b/>
          <w:bCs/>
          <w:color w:val="000000"/>
          <w:u w:val="single"/>
        </w:rPr>
        <w:t xml:space="preserve">Procedimiento para los Contadores manuales de marcación de combate libre </w:t>
      </w:r>
    </w:p>
    <w:p w:rsidR="007851DC" w:rsidRDefault="007851DC" w:rsidP="007851DC">
      <w:pPr>
        <w:autoSpaceDE w:val="0"/>
        <w:autoSpaceDN w:val="0"/>
        <w:adjustRightInd w:val="0"/>
        <w:spacing w:after="0" w:line="240" w:lineRule="auto"/>
        <w:rPr>
          <w:rFonts w:ascii="Arial" w:hAnsi="Arial" w:cs="Arial"/>
          <w:color w:val="000000"/>
        </w:rPr>
      </w:pPr>
    </w:p>
    <w:p w:rsidR="007851DC" w:rsidRPr="007851DC" w:rsidRDefault="007851DC" w:rsidP="007851DC">
      <w:pPr>
        <w:autoSpaceDE w:val="0"/>
        <w:autoSpaceDN w:val="0"/>
        <w:adjustRightInd w:val="0"/>
        <w:spacing w:after="0" w:line="240" w:lineRule="auto"/>
        <w:rPr>
          <w:rFonts w:ascii="Arial" w:hAnsi="Arial" w:cs="Arial"/>
          <w:color w:val="000000"/>
        </w:rPr>
      </w:pPr>
      <w:r w:rsidRPr="007851DC">
        <w:rPr>
          <w:rFonts w:ascii="Arial" w:hAnsi="Arial" w:cs="Arial"/>
          <w:color w:val="000000"/>
        </w:rPr>
        <w:t xml:space="preserve">Cómo usar los contadores: </w:t>
      </w:r>
    </w:p>
    <w:p w:rsidR="005C4EB8" w:rsidRDefault="005C4EB8" w:rsidP="007851DC">
      <w:pPr>
        <w:autoSpaceDE w:val="0"/>
        <w:autoSpaceDN w:val="0"/>
        <w:adjustRightInd w:val="0"/>
        <w:spacing w:after="5" w:line="240" w:lineRule="auto"/>
        <w:rPr>
          <w:rFonts w:ascii="Wingdings" w:hAnsi="Wingdings" w:cs="Wingdings"/>
          <w:color w:val="000000"/>
        </w:rPr>
      </w:pPr>
    </w:p>
    <w:p w:rsidR="005C4EB8" w:rsidRPr="005C4EB8" w:rsidRDefault="007851DC" w:rsidP="006A2630">
      <w:pPr>
        <w:pStyle w:val="Prrafodelista"/>
        <w:numPr>
          <w:ilvl w:val="0"/>
          <w:numId w:val="14"/>
        </w:numPr>
        <w:autoSpaceDE w:val="0"/>
        <w:autoSpaceDN w:val="0"/>
        <w:adjustRightInd w:val="0"/>
        <w:spacing w:after="5" w:line="240" w:lineRule="auto"/>
        <w:rPr>
          <w:rFonts w:ascii="Cambria" w:hAnsi="Cambria" w:cs="Cambria"/>
          <w:color w:val="000000"/>
        </w:rPr>
      </w:pPr>
      <w:r w:rsidRPr="005C4EB8">
        <w:rPr>
          <w:rFonts w:ascii="Arial" w:hAnsi="Arial" w:cs="Arial"/>
          <w:color w:val="000000"/>
        </w:rPr>
        <w:t xml:space="preserve">Cada contador tiene una cinta que identifica a cada uno de los participantes en combate ROJO y AZUL. </w:t>
      </w:r>
    </w:p>
    <w:p w:rsidR="005C4EB8" w:rsidRDefault="005C4EB8" w:rsidP="006A2630">
      <w:pPr>
        <w:pStyle w:val="Prrafodelista"/>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5C4EB8">
        <w:rPr>
          <w:rFonts w:ascii="Times New Roman" w:hAnsi="Times New Roman" w:cs="Times New Roman"/>
          <w:color w:val="000000"/>
          <w:sz w:val="24"/>
          <w:szCs w:val="24"/>
        </w:rPr>
        <w:t xml:space="preserve">Cada uno de los jueces tendrá en cada mano un contador metálico </w:t>
      </w:r>
    </w:p>
    <w:p w:rsidR="005C4EB8" w:rsidRPr="005C4EB8" w:rsidRDefault="007851DC" w:rsidP="006A2630">
      <w:pPr>
        <w:pStyle w:val="Prrafodelista"/>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5C4EB8">
        <w:rPr>
          <w:rFonts w:ascii="Arial" w:hAnsi="Arial" w:cs="Arial"/>
          <w:color w:val="000000"/>
        </w:rPr>
        <w:t xml:space="preserve">Antes de comenzar el combate cada juez colocará en ceros el contador, girando hacia adelante la perilla que se encuentra en el costado del marcador. Para asegurar este paso, el Presidente de mesa les dirá a los Jueces “Contadores en cero”. </w:t>
      </w:r>
    </w:p>
    <w:p w:rsidR="005C4EB8" w:rsidRPr="005C4EB8" w:rsidRDefault="007851DC" w:rsidP="006A2630">
      <w:pPr>
        <w:pStyle w:val="Prrafodelista"/>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5C4EB8">
        <w:rPr>
          <w:rFonts w:ascii="Arial" w:hAnsi="Arial" w:cs="Arial"/>
          <w:color w:val="000000"/>
        </w:rPr>
        <w:t xml:space="preserve">Cada vez que un competidor marque un punto, el juez de esquina con el dedo pulgar presionará la aleta (que se pueden apreciar en la foto) y así registrará un punto del competidor correspondiente (azul o rojo). Si son dos o tres puntos, igualmente en forma rápida hará el registro. </w:t>
      </w:r>
    </w:p>
    <w:p w:rsidR="005C4EB8" w:rsidRPr="005C4EB8" w:rsidRDefault="007851DC" w:rsidP="006A2630">
      <w:pPr>
        <w:pStyle w:val="Prrafodelista"/>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5C4EB8">
        <w:rPr>
          <w:rFonts w:ascii="Arial" w:hAnsi="Arial" w:cs="Arial"/>
          <w:color w:val="000000"/>
        </w:rPr>
        <w:t xml:space="preserve">Anulación de puntos: Si durante el desarrollo de un combate el competidor marca puntos que se deben anular, ejemplo: el participante identificado con el color rojo marca tres puntos en salto a la cara del azul, pero el rojo se cae después y el juez o jueces que ya le registraron los tres puntos en el contador (como no se puede borrar en el contador), el juez o jueces le registra(n) al azul tres puntos para nivelar el puntaje. </w:t>
      </w:r>
    </w:p>
    <w:p w:rsidR="005C4EB8" w:rsidRPr="005C4EB8" w:rsidRDefault="007851DC" w:rsidP="006A2630">
      <w:pPr>
        <w:pStyle w:val="Prrafodelista"/>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5C4EB8">
        <w:rPr>
          <w:rFonts w:ascii="Arial" w:hAnsi="Arial" w:cs="Arial"/>
          <w:color w:val="000000"/>
        </w:rPr>
        <w:t xml:space="preserve">Puntos menos directos o por amonestaciones: En la mesa principal se llevará en las tarjetas los puntos menos. Al terminar un combate los jueces de esquina </w:t>
      </w:r>
      <w:r w:rsidRPr="005C4EB8">
        <w:rPr>
          <w:rFonts w:ascii="Arial" w:hAnsi="Arial" w:cs="Arial"/>
          <w:color w:val="000000"/>
        </w:rPr>
        <w:lastRenderedPageBreak/>
        <w:t xml:space="preserve">observarán los puntos menos de las tarjetas de la mesa. Los puntos menos que aparezcan para un competidor, los cuatro jueces de esquina, se los agregarán en el contadores del otro competidor. Para el caso que un competidor (ej. Azul) tenga dos puntos menos y el otro (Rojo) tenga uno menos, se compensará al Rojo agregando en los contadores un punto positivo), con base en la diferencia de los dos puntos negativos que es 1. </w:t>
      </w:r>
    </w:p>
    <w:p w:rsidR="005C4EB8" w:rsidRPr="005C4EB8" w:rsidRDefault="007851DC" w:rsidP="006A2630">
      <w:pPr>
        <w:pStyle w:val="Prrafodelista"/>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5C4EB8">
        <w:rPr>
          <w:rFonts w:ascii="Arial" w:hAnsi="Arial" w:cs="Arial"/>
          <w:color w:val="000000"/>
        </w:rPr>
        <w:t xml:space="preserve">Finalizado el combate y una vez los jueces de esquina han actualizado los contadores con los puntos negativos (si los hay), están listos para levantar la mano correspondiente al ganador (quien tenga más puntos en el contador), o las dos, en caso de empate. </w:t>
      </w:r>
    </w:p>
    <w:p w:rsidR="007851DC" w:rsidRPr="005C4EB8" w:rsidRDefault="007851DC" w:rsidP="006A2630">
      <w:pPr>
        <w:pStyle w:val="Prrafodelista"/>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5C4EB8">
        <w:rPr>
          <w:rFonts w:ascii="Arial" w:hAnsi="Arial" w:cs="Arial"/>
          <w:color w:val="000000"/>
        </w:rPr>
        <w:t xml:space="preserve">Al finalizar el combate el Presidente de mesa estará pendiente que los jueces de “¡Jueces decisión!”. Los jueces de esquina en forma simultánea levantarán la mano correspondiente, según los puntos del contador. </w:t>
      </w:r>
    </w:p>
    <w:p w:rsidR="007851DC" w:rsidRPr="007851DC" w:rsidRDefault="007851DC" w:rsidP="007851DC">
      <w:pPr>
        <w:autoSpaceDE w:val="0"/>
        <w:autoSpaceDN w:val="0"/>
        <w:adjustRightInd w:val="0"/>
        <w:spacing w:after="0" w:line="240" w:lineRule="auto"/>
        <w:rPr>
          <w:rFonts w:ascii="Cambria" w:hAnsi="Cambria" w:cs="Cambria"/>
          <w:color w:val="000000"/>
        </w:rPr>
      </w:pPr>
    </w:p>
    <w:p w:rsidR="003C1125" w:rsidRDefault="007851DC" w:rsidP="007851DC">
      <w:pPr>
        <w:pStyle w:val="Piedepgina"/>
        <w:rPr>
          <w:rFonts w:ascii="Arial" w:hAnsi="Arial" w:cs="Arial"/>
          <w:color w:val="000000"/>
        </w:rPr>
      </w:pPr>
      <w:r w:rsidRPr="007851DC">
        <w:rPr>
          <w:rFonts w:ascii="Arial" w:hAnsi="Arial" w:cs="Arial"/>
          <w:color w:val="000000"/>
        </w:rPr>
        <w:t>Nota: Los jueces de esquina sólo podrán colocar en ceros los contadores, hasta tanto el Presidente de Mesa haya confirmado el ganador o el empate. El Presidente de Mesa en un momento dado, cuando los jueces de esquina levanten la mano para dar una decisión, puede llamar a uno de los jueces o a todos, para ver los puntajes registrados en los contadores.</w:t>
      </w:r>
    </w:p>
    <w:p w:rsidR="007851DC" w:rsidRDefault="007851DC" w:rsidP="007851DC">
      <w:pPr>
        <w:pStyle w:val="Piedepgina"/>
      </w:pPr>
    </w:p>
    <w:p w:rsidR="005C4EB8" w:rsidRPr="005C4EB8" w:rsidRDefault="005C4EB8" w:rsidP="005C4EB8">
      <w:pPr>
        <w:autoSpaceDE w:val="0"/>
        <w:autoSpaceDN w:val="0"/>
        <w:adjustRightInd w:val="0"/>
        <w:spacing w:after="0" w:line="240" w:lineRule="auto"/>
        <w:rPr>
          <w:rFonts w:ascii="Arial" w:hAnsi="Arial" w:cs="Arial"/>
          <w:color w:val="000000"/>
        </w:rPr>
      </w:pPr>
      <w:r w:rsidRPr="005C4EB8">
        <w:rPr>
          <w:rFonts w:ascii="Arial" w:hAnsi="Arial" w:cs="Arial"/>
          <w:color w:val="000000"/>
        </w:rPr>
        <w:t xml:space="preserve">Para iniciar un nuevo combate el Presidente de Mesa y su auxiliar deben estar pendientes, que tanto las tarjetas de la mesa, como los contadores de los jueces de esquina estén en ceros. </w:t>
      </w:r>
    </w:p>
    <w:p w:rsidR="005C4EB8" w:rsidRDefault="005C4EB8" w:rsidP="005C4EB8">
      <w:pPr>
        <w:autoSpaceDE w:val="0"/>
        <w:autoSpaceDN w:val="0"/>
        <w:adjustRightInd w:val="0"/>
        <w:spacing w:after="0" w:line="240" w:lineRule="auto"/>
        <w:rPr>
          <w:rFonts w:ascii="Arial" w:hAnsi="Arial" w:cs="Arial"/>
          <w:color w:val="000000"/>
        </w:rPr>
      </w:pPr>
    </w:p>
    <w:p w:rsidR="005C4EB8" w:rsidRPr="005C4EB8" w:rsidRDefault="005C4EB8" w:rsidP="005C4EB8">
      <w:pPr>
        <w:autoSpaceDE w:val="0"/>
        <w:autoSpaceDN w:val="0"/>
        <w:adjustRightInd w:val="0"/>
        <w:spacing w:after="0" w:line="240" w:lineRule="auto"/>
        <w:ind w:left="709" w:hanging="709"/>
        <w:rPr>
          <w:rFonts w:ascii="Arial" w:hAnsi="Arial" w:cs="Arial"/>
          <w:color w:val="000000"/>
        </w:rPr>
      </w:pPr>
      <w:r w:rsidRPr="005C4EB8">
        <w:rPr>
          <w:rFonts w:ascii="Arial" w:hAnsi="Arial" w:cs="Arial"/>
          <w:color w:val="000000"/>
        </w:rPr>
        <w:t xml:space="preserve">Este procedimiento </w:t>
      </w:r>
      <w:r>
        <w:rPr>
          <w:rFonts w:ascii="Arial" w:hAnsi="Arial" w:cs="Arial"/>
          <w:color w:val="000000"/>
        </w:rPr>
        <w:t xml:space="preserve">está basado en el </w:t>
      </w:r>
      <w:r w:rsidRPr="005C4EB8">
        <w:rPr>
          <w:rFonts w:ascii="Arial" w:hAnsi="Arial" w:cs="Arial"/>
          <w:color w:val="000000"/>
        </w:rPr>
        <w:t>reglamento del campeonato</w:t>
      </w:r>
      <w:r>
        <w:rPr>
          <w:rFonts w:ascii="Arial" w:hAnsi="Arial" w:cs="Arial"/>
          <w:color w:val="000000"/>
        </w:rPr>
        <w:t xml:space="preserve"> nacional con adecuaciones de acuerdo al </w:t>
      </w:r>
      <w:r>
        <w:rPr>
          <w:rFonts w:ascii="Arial" w:hAnsi="Arial" w:cs="Arial"/>
          <w:b/>
          <w:color w:val="000000"/>
        </w:rPr>
        <w:t>I</w:t>
      </w:r>
      <w:r w:rsidRPr="005C4EB8">
        <w:rPr>
          <w:rFonts w:ascii="Arial" w:hAnsi="Arial" w:cs="Arial"/>
          <w:b/>
          <w:color w:val="000000"/>
        </w:rPr>
        <w:t xml:space="preserve"> C</w:t>
      </w:r>
      <w:r w:rsidR="007D4DAA">
        <w:rPr>
          <w:rFonts w:ascii="Arial" w:hAnsi="Arial" w:cs="Arial"/>
          <w:b/>
          <w:color w:val="000000"/>
        </w:rPr>
        <w:t>OPA COLOMBIA TAEKWONDO</w:t>
      </w:r>
    </w:p>
    <w:p w:rsidR="005C4EB8" w:rsidRDefault="005C4EB8" w:rsidP="005C4EB8">
      <w:pPr>
        <w:autoSpaceDE w:val="0"/>
        <w:autoSpaceDN w:val="0"/>
        <w:adjustRightInd w:val="0"/>
        <w:spacing w:after="0" w:line="240" w:lineRule="auto"/>
        <w:rPr>
          <w:rFonts w:ascii="Arial" w:hAnsi="Arial" w:cs="Arial"/>
          <w:color w:val="000000"/>
        </w:rPr>
      </w:pPr>
    </w:p>
    <w:p w:rsidR="005C4EB8" w:rsidRPr="005C4EB8" w:rsidRDefault="005C4EB8" w:rsidP="005C4EB8">
      <w:pPr>
        <w:autoSpaceDE w:val="0"/>
        <w:autoSpaceDN w:val="0"/>
        <w:adjustRightInd w:val="0"/>
        <w:spacing w:after="0" w:line="240" w:lineRule="auto"/>
        <w:rPr>
          <w:rFonts w:ascii="Arial" w:hAnsi="Arial" w:cs="Arial"/>
          <w:color w:val="000000"/>
        </w:rPr>
      </w:pPr>
      <w:r w:rsidRPr="005C4EB8">
        <w:rPr>
          <w:rFonts w:ascii="Arial" w:hAnsi="Arial" w:cs="Arial"/>
          <w:color w:val="000000"/>
        </w:rPr>
        <w:t xml:space="preserve">Bogotá, </w:t>
      </w:r>
    </w:p>
    <w:p w:rsidR="005C4EB8" w:rsidRDefault="005C4EB8" w:rsidP="005C4EB8">
      <w:pPr>
        <w:pStyle w:val="Piedepgina"/>
        <w:rPr>
          <w:rFonts w:ascii="Arial" w:hAnsi="Arial" w:cs="Arial"/>
          <w:color w:val="000000"/>
        </w:rPr>
      </w:pPr>
      <w:r w:rsidRPr="005C4EB8">
        <w:rPr>
          <w:rFonts w:ascii="Arial" w:hAnsi="Arial" w:cs="Arial"/>
          <w:color w:val="000000"/>
        </w:rPr>
        <w:t xml:space="preserve">Comité </w:t>
      </w:r>
      <w:r>
        <w:rPr>
          <w:rFonts w:ascii="Arial" w:hAnsi="Arial" w:cs="Arial"/>
          <w:color w:val="000000"/>
        </w:rPr>
        <w:t xml:space="preserve">Organizador </w:t>
      </w:r>
    </w:p>
    <w:p w:rsidR="005C4EB8" w:rsidRDefault="005C4EB8" w:rsidP="005C4EB8">
      <w:pPr>
        <w:pStyle w:val="Piedepgina"/>
      </w:pPr>
    </w:p>
    <w:p w:rsidR="003C1125" w:rsidRDefault="003C1125" w:rsidP="003C1125">
      <w:pPr>
        <w:pStyle w:val="Piedepgina"/>
      </w:pPr>
      <w:r>
        <w:t>Documento basado en el reglamento del campeonato Nacional de ACTKD</w:t>
      </w:r>
    </w:p>
    <w:p w:rsidR="00E61B68" w:rsidRDefault="00E61B68" w:rsidP="006F4FC1">
      <w:pPr>
        <w:pStyle w:val="Default"/>
        <w:rPr>
          <w:color w:val="auto"/>
          <w:sz w:val="22"/>
          <w:szCs w:val="22"/>
        </w:rPr>
      </w:pPr>
      <w:r>
        <w:rPr>
          <w:rFonts w:ascii="Arial" w:hAnsi="Arial" w:cs="Arial"/>
          <w:color w:val="auto"/>
          <w:sz w:val="22"/>
          <w:szCs w:val="22"/>
        </w:rPr>
        <w:t xml:space="preserve"> </w:t>
      </w:r>
    </w:p>
    <w:sectPr w:rsidR="00E61B68">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0E1" w:rsidRDefault="002960E1" w:rsidP="003C1125">
      <w:pPr>
        <w:spacing w:after="0" w:line="240" w:lineRule="auto"/>
      </w:pPr>
      <w:r>
        <w:separator/>
      </w:r>
    </w:p>
  </w:endnote>
  <w:endnote w:type="continuationSeparator" w:id="0">
    <w:p w:rsidR="002960E1" w:rsidRDefault="002960E1" w:rsidP="003C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401416"/>
      <w:docPartObj>
        <w:docPartGallery w:val="Page Numbers (Bottom of Page)"/>
        <w:docPartUnique/>
      </w:docPartObj>
    </w:sdtPr>
    <w:sdtEndPr/>
    <w:sdtContent>
      <w:p w:rsidR="003C4A7D" w:rsidRDefault="003C4A7D">
        <w:pPr>
          <w:pStyle w:val="Piedepgina"/>
          <w:jc w:val="center"/>
        </w:pPr>
        <w:r>
          <w:fldChar w:fldCharType="begin"/>
        </w:r>
        <w:r>
          <w:instrText>PAGE   \* MERGEFORMAT</w:instrText>
        </w:r>
        <w:r>
          <w:fldChar w:fldCharType="separate"/>
        </w:r>
        <w:r w:rsidR="003B551D" w:rsidRPr="003B551D">
          <w:rPr>
            <w:noProof/>
            <w:lang w:val="es-ES"/>
          </w:rPr>
          <w:t>6</w:t>
        </w:r>
        <w:r>
          <w:fldChar w:fldCharType="end"/>
        </w:r>
      </w:p>
    </w:sdtContent>
  </w:sdt>
  <w:p w:rsidR="003C4A7D" w:rsidRDefault="003C4A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0E1" w:rsidRDefault="002960E1" w:rsidP="003C1125">
      <w:pPr>
        <w:spacing w:after="0" w:line="240" w:lineRule="auto"/>
      </w:pPr>
      <w:r>
        <w:separator/>
      </w:r>
    </w:p>
  </w:footnote>
  <w:footnote w:type="continuationSeparator" w:id="0">
    <w:p w:rsidR="002960E1" w:rsidRDefault="002960E1" w:rsidP="003C1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A7D" w:rsidRDefault="003C4A7D" w:rsidP="00925FC2">
    <w:pPr>
      <w:pStyle w:val="Default"/>
      <w:rPr>
        <w:rFonts w:cs="Times New Roman"/>
        <w:b/>
        <w:noProof/>
        <w:color w:val="auto"/>
        <w:sz w:val="36"/>
        <w:szCs w:val="36"/>
        <w:lang w:eastAsia="es-CO"/>
      </w:rPr>
    </w:pPr>
    <w:r>
      <w:rPr>
        <w:rFonts w:cs="Times New Roman"/>
        <w:noProof/>
        <w:color w:val="auto"/>
        <w:sz w:val="72"/>
        <w:lang w:eastAsia="es-CO"/>
      </w:rPr>
      <w:drawing>
        <wp:anchor distT="0" distB="0" distL="114300" distR="114300" simplePos="0" relativeHeight="251659264" behindDoc="1" locked="0" layoutInCell="1" allowOverlap="1" wp14:anchorId="11C5C3D0" wp14:editId="6AF5CC4A">
          <wp:simplePos x="0" y="0"/>
          <wp:positionH relativeFrom="column">
            <wp:posOffset>5060950</wp:posOffset>
          </wp:positionH>
          <wp:positionV relativeFrom="paragraph">
            <wp:posOffset>-229027</wp:posOffset>
          </wp:positionV>
          <wp:extent cx="702859" cy="668218"/>
          <wp:effectExtent l="0" t="0" r="254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OO-S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859" cy="668218"/>
                  </a:xfrm>
                  <a:prstGeom prst="rect">
                    <a:avLst/>
                  </a:prstGeom>
                </pic:spPr>
              </pic:pic>
            </a:graphicData>
          </a:graphic>
          <wp14:sizeRelH relativeFrom="margin">
            <wp14:pctWidth>0</wp14:pctWidth>
          </wp14:sizeRelH>
          <wp14:sizeRelV relativeFrom="margin">
            <wp14:pctHeight>0</wp14:pctHeight>
          </wp14:sizeRelV>
        </wp:anchor>
      </w:drawing>
    </w:r>
    <w:r w:rsidRPr="003120CC">
      <w:rPr>
        <w:rFonts w:cs="Times New Roman"/>
        <w:b/>
        <w:noProof/>
        <w:color w:val="auto"/>
        <w:sz w:val="36"/>
        <w:szCs w:val="36"/>
        <w:lang w:eastAsia="es-CO"/>
      </w:rPr>
      <w:t>Academia de TaeKwonDo Yoo-Sin</w:t>
    </w:r>
  </w:p>
  <w:p w:rsidR="003C4A7D" w:rsidRPr="00925FC2" w:rsidRDefault="003C4A7D" w:rsidP="00925FC2">
    <w:pPr>
      <w:pStyle w:val="Default"/>
      <w:rPr>
        <w:rFonts w:cs="Times New Roman"/>
        <w:b/>
        <w:noProof/>
        <w:color w:val="auto"/>
        <w:sz w:val="36"/>
        <w:szCs w:val="36"/>
        <w:lang w:eastAsia="es-CO"/>
      </w:rPr>
    </w:pPr>
    <w:r w:rsidRPr="003120CC">
      <w:rPr>
        <w:rFonts w:cs="Times New Roman"/>
        <w:noProof/>
        <w:color w:val="auto"/>
        <w:lang w:eastAsia="es-CO"/>
      </w:rPr>
      <w:t xml:space="preserve">Calle 22 No 82-52 2do piso </w:t>
    </w:r>
    <w:r>
      <w:rPr>
        <w:rFonts w:cs="Times New Roman"/>
        <w:noProof/>
        <w:color w:val="auto"/>
        <w:lang w:eastAsia="es-CO"/>
      </w:rPr>
      <w:t xml:space="preserve">- </w:t>
    </w:r>
    <w:r w:rsidRPr="003120CC">
      <w:rPr>
        <w:rFonts w:cs="Times New Roman"/>
        <w:noProof/>
        <w:color w:val="auto"/>
        <w:lang w:eastAsia="es-CO"/>
      </w:rPr>
      <w:t>Modelia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E3E49D"/>
    <w:multiLevelType w:val="hybridMultilevel"/>
    <w:tmpl w:val="D2B047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7F25C2"/>
    <w:multiLevelType w:val="hybridMultilevel"/>
    <w:tmpl w:val="96F7FF9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78756A"/>
    <w:multiLevelType w:val="hybridMultilevel"/>
    <w:tmpl w:val="28C6B8C2"/>
    <w:lvl w:ilvl="0" w:tplc="368CE4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2C6B6A"/>
    <w:multiLevelType w:val="hybridMultilevel"/>
    <w:tmpl w:val="3CB2098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7D53624"/>
    <w:multiLevelType w:val="hybridMultilevel"/>
    <w:tmpl w:val="539AB068"/>
    <w:lvl w:ilvl="0" w:tplc="F2649B72">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3303C13"/>
    <w:multiLevelType w:val="hybridMultilevel"/>
    <w:tmpl w:val="3544E876"/>
    <w:lvl w:ilvl="0" w:tplc="393AEF10">
      <w:start w:val="1"/>
      <w:numFmt w:val="decimal"/>
      <w:lvlText w:val="%1."/>
      <w:lvlJc w:val="left"/>
      <w:pPr>
        <w:ind w:left="720" w:hanging="360"/>
      </w:pPr>
      <w:rPr>
        <w:rFonts w:ascii="Arial" w:hAnsi="Arial" w:cs="Arial" w:hint="default"/>
      </w:rPr>
    </w:lvl>
    <w:lvl w:ilvl="1" w:tplc="A94AE9E6">
      <w:start w:val="1"/>
      <w:numFmt w:val="lowerLetter"/>
      <w:lvlText w:val="%2."/>
      <w:lvlJc w:val="left"/>
      <w:pPr>
        <w:ind w:left="1440" w:hanging="360"/>
      </w:pPr>
      <w:rPr>
        <w:rFonts w:ascii="Arial"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717252"/>
    <w:multiLevelType w:val="multilevel"/>
    <w:tmpl w:val="FE1AF834"/>
    <w:lvl w:ilvl="0">
      <w:start w:val="1"/>
      <w:numFmt w:val="decimal"/>
      <w:lvlText w:val="%1."/>
      <w:lvlJc w:val="left"/>
      <w:pPr>
        <w:ind w:left="720" w:hanging="360"/>
      </w:pPr>
      <w:rPr>
        <w:rFonts w:ascii="Cambria" w:eastAsiaTheme="minorHAnsi" w:hAnsi="Cambria" w:cs="Cambria"/>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17030440"/>
    <w:multiLevelType w:val="hybridMultilevel"/>
    <w:tmpl w:val="4E2AF154"/>
    <w:lvl w:ilvl="0" w:tplc="66AC37A2">
      <w:start w:val="5"/>
      <w:numFmt w:val="bullet"/>
      <w:lvlText w:val="-"/>
      <w:lvlJc w:val="left"/>
      <w:pPr>
        <w:ind w:left="720" w:hanging="360"/>
      </w:pPr>
      <w:rPr>
        <w:rFonts w:ascii="Arial" w:eastAsiaTheme="minorHAnsi" w:hAnsi="Arial" w:cs="Arial" w:hint="default"/>
      </w:rPr>
    </w:lvl>
    <w:lvl w:ilvl="1" w:tplc="F2649B72">
      <w:start w:val="1"/>
      <w:numFmt w:val="lowerLetter"/>
      <w:lvlText w:val="%2."/>
      <w:lvlJc w:val="left"/>
      <w:pPr>
        <w:ind w:left="1440" w:hanging="360"/>
      </w:pPr>
      <w:rPr>
        <w:rFonts w:hint="default"/>
      </w:rPr>
    </w:lvl>
    <w:lvl w:ilvl="2" w:tplc="66AC37A2">
      <w:start w:val="5"/>
      <w:numFmt w:val="bullet"/>
      <w:lvlText w:val="-"/>
      <w:lvlJc w:val="left"/>
      <w:pPr>
        <w:ind w:left="2340" w:hanging="360"/>
      </w:pPr>
      <w:rPr>
        <w:rFonts w:ascii="Arial" w:eastAsiaTheme="minorHAnsi" w:hAnsi="Arial" w:cs="Aria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654FE7"/>
    <w:multiLevelType w:val="multilevel"/>
    <w:tmpl w:val="FE1AF834"/>
    <w:lvl w:ilvl="0">
      <w:start w:val="1"/>
      <w:numFmt w:val="decimal"/>
      <w:lvlText w:val="%1."/>
      <w:lvlJc w:val="left"/>
      <w:pPr>
        <w:ind w:left="720" w:hanging="360"/>
      </w:pPr>
      <w:rPr>
        <w:rFonts w:ascii="Cambria" w:eastAsiaTheme="minorHAnsi" w:hAnsi="Cambria" w:cs="Cambria"/>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1D9C202C"/>
    <w:multiLevelType w:val="hybridMultilevel"/>
    <w:tmpl w:val="E0B886E0"/>
    <w:lvl w:ilvl="0" w:tplc="4ADEAAF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1DFC1658"/>
    <w:multiLevelType w:val="hybridMultilevel"/>
    <w:tmpl w:val="599069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E5F621F"/>
    <w:multiLevelType w:val="multilevel"/>
    <w:tmpl w:val="29D2D74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1B0107A"/>
    <w:multiLevelType w:val="hybridMultilevel"/>
    <w:tmpl w:val="543E5134"/>
    <w:lvl w:ilvl="0" w:tplc="4A8060C2">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31D45D2"/>
    <w:multiLevelType w:val="hybridMultilevel"/>
    <w:tmpl w:val="858257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63F6D38"/>
    <w:multiLevelType w:val="hybridMultilevel"/>
    <w:tmpl w:val="18862452"/>
    <w:lvl w:ilvl="0" w:tplc="4A8060C2">
      <w:start w:val="1"/>
      <w:numFmt w:val="decimal"/>
      <w:lvlText w:val="%1."/>
      <w:lvlJc w:val="left"/>
      <w:pPr>
        <w:ind w:left="1068" w:hanging="360"/>
      </w:pPr>
      <w:rPr>
        <w:rFonts w:ascii="Arial" w:hAnsi="Arial" w:cs="Aria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2F35C4D3"/>
    <w:multiLevelType w:val="hybridMultilevel"/>
    <w:tmpl w:val="2F6CCF9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0043EE8"/>
    <w:multiLevelType w:val="hybridMultilevel"/>
    <w:tmpl w:val="ACC6D164"/>
    <w:lvl w:ilvl="0" w:tplc="E5C4282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47D5EA5"/>
    <w:multiLevelType w:val="hybridMultilevel"/>
    <w:tmpl w:val="9CA4F0A6"/>
    <w:lvl w:ilvl="0" w:tplc="393AEF10">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6D108CF"/>
    <w:multiLevelType w:val="hybridMultilevel"/>
    <w:tmpl w:val="11101676"/>
    <w:lvl w:ilvl="0" w:tplc="B2A016E0">
      <w:start w:val="1"/>
      <w:numFmt w:val="decimal"/>
      <w:lvlText w:val="%1."/>
      <w:lvlJc w:val="left"/>
      <w:pPr>
        <w:ind w:left="780" w:hanging="4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CCC6391"/>
    <w:multiLevelType w:val="multilevel"/>
    <w:tmpl w:val="3522BC5E"/>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110" w:hanging="750"/>
      </w:pPr>
      <w:rPr>
        <w:rFonts w:hint="default"/>
        <w:sz w:val="28"/>
      </w:rPr>
    </w:lvl>
    <w:lvl w:ilvl="2">
      <w:start w:val="4"/>
      <w:numFmt w:val="decimal"/>
      <w:isLgl/>
      <w:lvlText w:val="%1.%2.%3."/>
      <w:lvlJc w:val="left"/>
      <w:pPr>
        <w:ind w:left="1110" w:hanging="75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20" w15:restartNumberingAfterBreak="0">
    <w:nsid w:val="4F2C02C2"/>
    <w:multiLevelType w:val="hybridMultilevel"/>
    <w:tmpl w:val="1C38F708"/>
    <w:lvl w:ilvl="0" w:tplc="FFFFFFFF">
      <w:start w:val="1"/>
      <w:numFmt w:val="bullet"/>
      <w:lvlText w:val="•"/>
      <w:lvlJc w:val="left"/>
      <w:pPr>
        <w:ind w:left="720" w:hanging="360"/>
      </w:pPr>
      <w:rPr>
        <w:rFonts w:hint="default"/>
      </w:rPr>
    </w:lvl>
    <w:lvl w:ilvl="1" w:tplc="A94AE9E6">
      <w:start w:val="1"/>
      <w:numFmt w:val="lowerLetter"/>
      <w:lvlText w:val="%2."/>
      <w:lvlJc w:val="left"/>
      <w:pPr>
        <w:ind w:left="1440" w:hanging="360"/>
      </w:pPr>
      <w:rPr>
        <w:rFonts w:ascii="Arial"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F3E3F6E"/>
    <w:multiLevelType w:val="multilevel"/>
    <w:tmpl w:val="93D620C0"/>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21C4742"/>
    <w:multiLevelType w:val="hybridMultilevel"/>
    <w:tmpl w:val="ED42BC44"/>
    <w:lvl w:ilvl="0" w:tplc="4ADEAAF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5FF306C"/>
    <w:multiLevelType w:val="hybridMultilevel"/>
    <w:tmpl w:val="D514E2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4A41071"/>
    <w:multiLevelType w:val="hybridMultilevel"/>
    <w:tmpl w:val="9CDE9646"/>
    <w:lvl w:ilvl="0" w:tplc="240A0019">
      <w:start w:val="1"/>
      <w:numFmt w:val="lowerLetter"/>
      <w:lvlText w:val="%1."/>
      <w:lvlJc w:val="left"/>
      <w:pPr>
        <w:ind w:left="360" w:hanging="360"/>
      </w:pPr>
    </w:lvl>
    <w:lvl w:ilvl="1" w:tplc="240A0019">
      <w:start w:val="1"/>
      <w:numFmt w:val="lowerLetter"/>
      <w:lvlText w:val="%2."/>
      <w:lvlJc w:val="left"/>
      <w:pPr>
        <w:ind w:left="360" w:hanging="360"/>
      </w:pPr>
    </w:lvl>
    <w:lvl w:ilvl="2" w:tplc="FFFFFFFF">
      <w:start w:val="1"/>
      <w:numFmt w:val="bullet"/>
      <w:lvlText w:val="•"/>
      <w:lvlJc w:val="left"/>
      <w:pPr>
        <w:ind w:left="1080" w:hanging="180"/>
      </w:pPr>
    </w:lvl>
    <w:lvl w:ilvl="3" w:tplc="240A000F" w:tentative="1">
      <w:start w:val="1"/>
      <w:numFmt w:val="decimal"/>
      <w:lvlText w:val="%4."/>
      <w:lvlJc w:val="left"/>
      <w:pPr>
        <w:ind w:left="1800" w:hanging="360"/>
      </w:pPr>
    </w:lvl>
    <w:lvl w:ilvl="4" w:tplc="240A0019" w:tentative="1">
      <w:start w:val="1"/>
      <w:numFmt w:val="lowerLetter"/>
      <w:lvlText w:val="%5."/>
      <w:lvlJc w:val="left"/>
      <w:pPr>
        <w:ind w:left="2520" w:hanging="360"/>
      </w:pPr>
    </w:lvl>
    <w:lvl w:ilvl="5" w:tplc="240A001B" w:tentative="1">
      <w:start w:val="1"/>
      <w:numFmt w:val="lowerRoman"/>
      <w:lvlText w:val="%6."/>
      <w:lvlJc w:val="right"/>
      <w:pPr>
        <w:ind w:left="3240" w:hanging="180"/>
      </w:pPr>
    </w:lvl>
    <w:lvl w:ilvl="6" w:tplc="240A000F" w:tentative="1">
      <w:start w:val="1"/>
      <w:numFmt w:val="decimal"/>
      <w:lvlText w:val="%7."/>
      <w:lvlJc w:val="left"/>
      <w:pPr>
        <w:ind w:left="3960" w:hanging="360"/>
      </w:pPr>
    </w:lvl>
    <w:lvl w:ilvl="7" w:tplc="240A0019" w:tentative="1">
      <w:start w:val="1"/>
      <w:numFmt w:val="lowerLetter"/>
      <w:lvlText w:val="%8."/>
      <w:lvlJc w:val="left"/>
      <w:pPr>
        <w:ind w:left="4680" w:hanging="360"/>
      </w:pPr>
    </w:lvl>
    <w:lvl w:ilvl="8" w:tplc="240A001B" w:tentative="1">
      <w:start w:val="1"/>
      <w:numFmt w:val="lowerRoman"/>
      <w:lvlText w:val="%9."/>
      <w:lvlJc w:val="right"/>
      <w:pPr>
        <w:ind w:left="5400" w:hanging="180"/>
      </w:pPr>
    </w:lvl>
  </w:abstractNum>
  <w:abstractNum w:abstractNumId="25" w15:restartNumberingAfterBreak="0">
    <w:nsid w:val="7C551C45"/>
    <w:multiLevelType w:val="hybridMultilevel"/>
    <w:tmpl w:val="7F5426C2"/>
    <w:lvl w:ilvl="0" w:tplc="4ADEAAF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13"/>
  </w:num>
  <w:num w:numId="5">
    <w:abstractNumId w:val="23"/>
  </w:num>
  <w:num w:numId="6">
    <w:abstractNumId w:val="8"/>
  </w:num>
  <w:num w:numId="7">
    <w:abstractNumId w:val="12"/>
  </w:num>
  <w:num w:numId="8">
    <w:abstractNumId w:val="19"/>
  </w:num>
  <w:num w:numId="9">
    <w:abstractNumId w:val="14"/>
  </w:num>
  <w:num w:numId="10">
    <w:abstractNumId w:val="21"/>
  </w:num>
  <w:num w:numId="11">
    <w:abstractNumId w:val="6"/>
  </w:num>
  <w:num w:numId="12">
    <w:abstractNumId w:val="2"/>
  </w:num>
  <w:num w:numId="13">
    <w:abstractNumId w:val="10"/>
  </w:num>
  <w:num w:numId="14">
    <w:abstractNumId w:val="7"/>
  </w:num>
  <w:num w:numId="15">
    <w:abstractNumId w:val="3"/>
  </w:num>
  <w:num w:numId="16">
    <w:abstractNumId w:val="17"/>
  </w:num>
  <w:num w:numId="17">
    <w:abstractNumId w:val="16"/>
  </w:num>
  <w:num w:numId="18">
    <w:abstractNumId w:val="18"/>
  </w:num>
  <w:num w:numId="19">
    <w:abstractNumId w:val="25"/>
  </w:num>
  <w:num w:numId="20">
    <w:abstractNumId w:val="9"/>
  </w:num>
  <w:num w:numId="21">
    <w:abstractNumId w:val="11"/>
  </w:num>
  <w:num w:numId="22">
    <w:abstractNumId w:val="22"/>
  </w:num>
  <w:num w:numId="23">
    <w:abstractNumId w:val="5"/>
  </w:num>
  <w:num w:numId="24">
    <w:abstractNumId w:val="20"/>
  </w:num>
  <w:num w:numId="25">
    <w:abstractNumId w:val="4"/>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68"/>
    <w:rsid w:val="00021318"/>
    <w:rsid w:val="00056584"/>
    <w:rsid w:val="000B3BFA"/>
    <w:rsid w:val="001639BA"/>
    <w:rsid w:val="00242512"/>
    <w:rsid w:val="00273ADF"/>
    <w:rsid w:val="002772C9"/>
    <w:rsid w:val="002960E1"/>
    <w:rsid w:val="002C0EC4"/>
    <w:rsid w:val="002E50AA"/>
    <w:rsid w:val="003120CC"/>
    <w:rsid w:val="003B551D"/>
    <w:rsid w:val="003C1125"/>
    <w:rsid w:val="003C3CF4"/>
    <w:rsid w:val="003C4A7D"/>
    <w:rsid w:val="004E5CD4"/>
    <w:rsid w:val="0054023A"/>
    <w:rsid w:val="00590668"/>
    <w:rsid w:val="005A0015"/>
    <w:rsid w:val="005C4EB8"/>
    <w:rsid w:val="00602694"/>
    <w:rsid w:val="00613CA9"/>
    <w:rsid w:val="0062590F"/>
    <w:rsid w:val="006328DE"/>
    <w:rsid w:val="006928E7"/>
    <w:rsid w:val="006A2630"/>
    <w:rsid w:val="006F4FC1"/>
    <w:rsid w:val="006F4FC6"/>
    <w:rsid w:val="007851DC"/>
    <w:rsid w:val="007D4DAA"/>
    <w:rsid w:val="008351CF"/>
    <w:rsid w:val="00852389"/>
    <w:rsid w:val="00876F3D"/>
    <w:rsid w:val="0089624E"/>
    <w:rsid w:val="008F0993"/>
    <w:rsid w:val="0090285E"/>
    <w:rsid w:val="00925FC2"/>
    <w:rsid w:val="009523F8"/>
    <w:rsid w:val="00957164"/>
    <w:rsid w:val="009B146C"/>
    <w:rsid w:val="009C7EA3"/>
    <w:rsid w:val="00A52994"/>
    <w:rsid w:val="00AD4B47"/>
    <w:rsid w:val="00B13734"/>
    <w:rsid w:val="00B9278B"/>
    <w:rsid w:val="00BA49F2"/>
    <w:rsid w:val="00BE16E2"/>
    <w:rsid w:val="00BE4E08"/>
    <w:rsid w:val="00C46CCA"/>
    <w:rsid w:val="00C654DF"/>
    <w:rsid w:val="00DE1A47"/>
    <w:rsid w:val="00E26963"/>
    <w:rsid w:val="00E61B68"/>
    <w:rsid w:val="00E87ABF"/>
    <w:rsid w:val="00E90B2F"/>
    <w:rsid w:val="00EB3AF3"/>
    <w:rsid w:val="00EF6FC3"/>
    <w:rsid w:val="00FA12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F14FFC-C230-469B-8FD4-89DA7512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25F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25F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25F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61B6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DE1A47"/>
    <w:pPr>
      <w:ind w:left="720"/>
      <w:contextualSpacing/>
    </w:pPr>
  </w:style>
  <w:style w:type="paragraph" w:styleId="Encabezado">
    <w:name w:val="header"/>
    <w:basedOn w:val="Normal"/>
    <w:link w:val="EncabezadoCar"/>
    <w:uiPriority w:val="99"/>
    <w:unhideWhenUsed/>
    <w:rsid w:val="003C11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1125"/>
  </w:style>
  <w:style w:type="paragraph" w:styleId="Piedepgina">
    <w:name w:val="footer"/>
    <w:basedOn w:val="Normal"/>
    <w:link w:val="PiedepginaCar"/>
    <w:uiPriority w:val="99"/>
    <w:unhideWhenUsed/>
    <w:rsid w:val="003C11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1125"/>
  </w:style>
  <w:style w:type="paragraph" w:styleId="Textodeglobo">
    <w:name w:val="Balloon Text"/>
    <w:basedOn w:val="Normal"/>
    <w:link w:val="TextodegloboCar"/>
    <w:uiPriority w:val="99"/>
    <w:semiHidden/>
    <w:unhideWhenUsed/>
    <w:rsid w:val="003C11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25"/>
    <w:rPr>
      <w:rFonts w:ascii="Tahoma" w:hAnsi="Tahoma" w:cs="Tahoma"/>
      <w:sz w:val="16"/>
      <w:szCs w:val="16"/>
    </w:rPr>
  </w:style>
  <w:style w:type="character" w:customStyle="1" w:styleId="Ttulo1Car">
    <w:name w:val="Título 1 Car"/>
    <w:basedOn w:val="Fuentedeprrafopredeter"/>
    <w:link w:val="Ttulo1"/>
    <w:uiPriority w:val="9"/>
    <w:rsid w:val="00925FC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925FC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925FC2"/>
    <w:rPr>
      <w:rFonts w:asciiTheme="majorHAnsi" w:eastAsiaTheme="majorEastAsia" w:hAnsiTheme="majorHAnsi" w:cstheme="majorBidi"/>
      <w:b/>
      <w:bCs/>
      <w:color w:val="4F81BD" w:themeColor="accent1"/>
    </w:rPr>
  </w:style>
  <w:style w:type="paragraph" w:styleId="TtulodeTDC">
    <w:name w:val="TOC Heading"/>
    <w:basedOn w:val="Ttulo1"/>
    <w:next w:val="Normal"/>
    <w:uiPriority w:val="39"/>
    <w:semiHidden/>
    <w:unhideWhenUsed/>
    <w:qFormat/>
    <w:rsid w:val="002772C9"/>
    <w:pPr>
      <w:outlineLvl w:val="9"/>
    </w:pPr>
    <w:rPr>
      <w:lang w:eastAsia="es-CO"/>
    </w:rPr>
  </w:style>
  <w:style w:type="paragraph" w:styleId="TDC1">
    <w:name w:val="toc 1"/>
    <w:basedOn w:val="Normal"/>
    <w:next w:val="Normal"/>
    <w:autoRedefine/>
    <w:uiPriority w:val="39"/>
    <w:unhideWhenUsed/>
    <w:qFormat/>
    <w:rsid w:val="002772C9"/>
    <w:pPr>
      <w:spacing w:after="100"/>
    </w:pPr>
  </w:style>
  <w:style w:type="paragraph" w:styleId="TDC2">
    <w:name w:val="toc 2"/>
    <w:basedOn w:val="Normal"/>
    <w:next w:val="Normal"/>
    <w:autoRedefine/>
    <w:uiPriority w:val="39"/>
    <w:unhideWhenUsed/>
    <w:qFormat/>
    <w:rsid w:val="002772C9"/>
    <w:pPr>
      <w:spacing w:after="100"/>
      <w:ind w:left="220"/>
    </w:pPr>
  </w:style>
  <w:style w:type="paragraph" w:styleId="TDC3">
    <w:name w:val="toc 3"/>
    <w:basedOn w:val="Normal"/>
    <w:next w:val="Normal"/>
    <w:autoRedefine/>
    <w:uiPriority w:val="39"/>
    <w:unhideWhenUsed/>
    <w:qFormat/>
    <w:rsid w:val="002772C9"/>
    <w:pPr>
      <w:spacing w:after="100"/>
      <w:ind w:left="440"/>
    </w:pPr>
  </w:style>
  <w:style w:type="character" w:styleId="Hipervnculo">
    <w:name w:val="Hyperlink"/>
    <w:basedOn w:val="Fuentedeprrafopredeter"/>
    <w:uiPriority w:val="99"/>
    <w:unhideWhenUsed/>
    <w:rsid w:val="002772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oosintk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60AD2-D567-4EA6-BF70-857FB25F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5291</Words>
  <Characters>29105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Lucia Chacon Morales</dc:creator>
  <cp:lastModifiedBy>LULU</cp:lastModifiedBy>
  <cp:revision>2</cp:revision>
  <dcterms:created xsi:type="dcterms:W3CDTF">2018-12-06T03:38:00Z</dcterms:created>
  <dcterms:modified xsi:type="dcterms:W3CDTF">2018-12-06T03:38:00Z</dcterms:modified>
</cp:coreProperties>
</file>